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3E" w:rsidRDefault="001555A0" w:rsidP="00166D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РЕГЛАМЕНТ </w:t>
      </w:r>
      <w:r w:rsidR="00166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УЧАСТИ</w:t>
      </w:r>
      <w:r w:rsidR="00CC5A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  <w:r w:rsidR="00166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ФОЛЬКЛОРНЫХ КОЛЛЕКТИВОВ </w:t>
      </w:r>
    </w:p>
    <w:p w:rsidR="00166D3E" w:rsidRPr="00C44818" w:rsidRDefault="00166D3E" w:rsidP="00166D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CC5A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ИГРОВЫХ ПЛОЩАДКАХ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ТРАДИЦИОННЫХ ИГРАХ «АТМАНОВСКИЕ КУЛАЧКИ – 2016»</w:t>
      </w:r>
      <w:r w:rsidRPr="00C448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66D3E" w:rsidRPr="00C44818" w:rsidRDefault="00166D3E" w:rsidP="00166D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166D3E" w:rsidRDefault="00166D3E" w:rsidP="00166D3E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B3751D" w:rsidRPr="00C44818" w:rsidRDefault="00166D3E" w:rsidP="00B3751D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Традиционные игры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кулачки» </w:t>
      </w:r>
      <w:r w:rsidRPr="00C44818">
        <w:rPr>
          <w:rFonts w:ascii="Times New Roman" w:hAnsi="Times New Roman" w:cs="Times New Roman"/>
          <w:color w:val="auto"/>
          <w:sz w:val="28"/>
          <w:szCs w:val="28"/>
        </w:rPr>
        <w:t>явля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44818">
        <w:rPr>
          <w:rFonts w:ascii="Times New Roman" w:hAnsi="Times New Roman" w:cs="Times New Roman"/>
          <w:color w:val="auto"/>
          <w:sz w:val="28"/>
          <w:szCs w:val="28"/>
        </w:rPr>
        <w:t>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объектом нематериального культурного наследия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Росси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йской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Федерации и представляют собой </w:t>
      </w:r>
      <w:r w:rsidRPr="00C44818">
        <w:rPr>
          <w:rFonts w:ascii="Times New Roman" w:hAnsi="Times New Roman" w:cs="Times New Roman"/>
          <w:color w:val="auto"/>
          <w:sz w:val="28"/>
          <w:szCs w:val="28"/>
        </w:rPr>
        <w:t>культурн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старинного тамбовского села </w:t>
      </w:r>
      <w:proofErr w:type="spellStart"/>
      <w:r w:rsidRPr="00C44818"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Угол Сосновского района, где на престольный праздник Успеньева дня проводились ярмарка, кулачные бои, заканчивающиеся общим </w:t>
      </w:r>
      <w:proofErr w:type="spellStart"/>
      <w:r w:rsidRPr="00C44818">
        <w:rPr>
          <w:rFonts w:ascii="Times New Roman" w:hAnsi="Times New Roman" w:cs="Times New Roman"/>
          <w:color w:val="auto"/>
          <w:sz w:val="28"/>
          <w:szCs w:val="28"/>
        </w:rPr>
        <w:t>курагодным</w:t>
      </w:r>
      <w:proofErr w:type="spellEnd"/>
      <w:r w:rsidRPr="00C44818">
        <w:rPr>
          <w:rFonts w:ascii="Times New Roman" w:hAnsi="Times New Roman" w:cs="Times New Roman"/>
          <w:color w:val="auto"/>
          <w:sz w:val="28"/>
          <w:szCs w:val="28"/>
        </w:rPr>
        <w:t xml:space="preserve"> гулянием, называемым – «Боярское колесо», то же название носит архаичный мотив орнамент ручного ткачества</w:t>
      </w:r>
      <w:r>
        <w:rPr>
          <w:rFonts w:ascii="Times New Roman" w:hAnsi="Times New Roman" w:cs="Times New Roman"/>
          <w:color w:val="auto"/>
          <w:sz w:val="28"/>
          <w:szCs w:val="28"/>
        </w:rPr>
        <w:t>, и</w:t>
      </w:r>
      <w:r w:rsidRPr="00C44818">
        <w:rPr>
          <w:rFonts w:ascii="Times New Roman" w:hAnsi="Times New Roman" w:cs="Times New Roman"/>
          <w:color w:val="auto"/>
          <w:sz w:val="28"/>
          <w:szCs w:val="28"/>
        </w:rPr>
        <w:t>спользующийся на успенских полотенцах, которые являлись обязательной частью погребально-поминальной обрядности. (</w:t>
      </w:r>
      <w:r w:rsidR="00B3751D" w:rsidRPr="00C44818">
        <w:rPr>
          <w:rFonts w:ascii="Times New Roman" w:hAnsi="Times New Roman" w:cs="Times New Roman"/>
          <w:color w:val="auto"/>
          <w:sz w:val="28"/>
          <w:szCs w:val="28"/>
        </w:rPr>
        <w:t>. (</w:t>
      </w:r>
      <w:proofErr w:type="gramStart"/>
      <w:r w:rsidR="00B3751D">
        <w:rPr>
          <w:rFonts w:ascii="Times New Roman" w:hAnsi="Times New Roman" w:cs="Times New Roman"/>
          <w:color w:val="auto"/>
          <w:sz w:val="28"/>
          <w:szCs w:val="28"/>
        </w:rPr>
        <w:t xml:space="preserve">См. </w:t>
      </w:r>
      <w:r w:rsidR="00B3751D">
        <w:rPr>
          <w:rFonts w:ascii="Times New Roman" w:hAnsi="Times New Roman" w:cs="Times New Roman"/>
          <w:sz w:val="28"/>
        </w:rPr>
        <w:t>Положение о проведении традиционных игр «</w:t>
      </w:r>
      <w:proofErr w:type="spellStart"/>
      <w:r w:rsidR="00B3751D">
        <w:rPr>
          <w:rFonts w:ascii="Times New Roman" w:hAnsi="Times New Roman" w:cs="Times New Roman"/>
          <w:sz w:val="28"/>
        </w:rPr>
        <w:t>Атмановские</w:t>
      </w:r>
      <w:proofErr w:type="spellEnd"/>
      <w:r w:rsidR="00B3751D">
        <w:rPr>
          <w:rFonts w:ascii="Times New Roman" w:hAnsi="Times New Roman" w:cs="Times New Roman"/>
          <w:sz w:val="28"/>
        </w:rPr>
        <w:t xml:space="preserve"> кулачки - 2016» </w:t>
      </w:r>
      <w:proofErr w:type="spellStart"/>
      <w:r w:rsidR="00B3751D">
        <w:rPr>
          <w:rFonts w:ascii="Times New Roman" w:hAnsi="Times New Roman" w:cs="Times New Roman"/>
          <w:sz w:val="28"/>
        </w:rPr>
        <w:t>пп</w:t>
      </w:r>
      <w:proofErr w:type="spellEnd"/>
      <w:r w:rsidR="00B3751D">
        <w:rPr>
          <w:rFonts w:ascii="Times New Roman" w:hAnsi="Times New Roman" w:cs="Times New Roman"/>
          <w:sz w:val="28"/>
        </w:rPr>
        <w:t xml:space="preserve">. 4.3; 5 - </w:t>
      </w:r>
      <w:r w:rsidR="00B3751D" w:rsidRPr="00C44818">
        <w:rPr>
          <w:rFonts w:ascii="Times New Roman" w:eastAsia="Times New Roman" w:hAnsi="Times New Roman" w:cs="Times New Roman"/>
          <w:sz w:val="28"/>
          <w:szCs w:val="28"/>
        </w:rPr>
        <w:t xml:space="preserve">на сайте: </w:t>
      </w:r>
      <w:hyperlink r:id="rId6" w:history="1">
        <w:r w:rsidR="00B3751D" w:rsidRPr="00C4481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http://кулачники.рф</w:t>
        </w:r>
      </w:hyperlink>
      <w:r w:rsidR="00B3751D" w:rsidRPr="00C44818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33118D" w:rsidRPr="0033118D" w:rsidRDefault="00FE31D1" w:rsidP="0033118D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18D"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результаты, эффекты: </w:t>
      </w:r>
      <w:r w:rsidR="0033118D" w:rsidRPr="0033118D">
        <w:rPr>
          <w:rFonts w:ascii="Times New Roman" w:hAnsi="Times New Roman" w:cs="Times New Roman"/>
          <w:color w:val="auto"/>
          <w:sz w:val="28"/>
          <w:szCs w:val="28"/>
        </w:rPr>
        <w:t>- поддержка угасающей аутентичной фольклорной традиции; - стимулирование мотивации участия в самодеятельном народном творчестве; - обогащение форм деятельности фольклорных коллективов; - обмен опытом творчества представителей разных регионов; - выявление уникальных народных талантов</w:t>
      </w:r>
      <w:r w:rsidR="003B28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118D" w:rsidRPr="003311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2861" w:rsidRPr="00AA7EE3" w:rsidRDefault="003B2861" w:rsidP="003B2861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УСЛОВИЯ УЧАСТИЯ</w:t>
      </w:r>
    </w:p>
    <w:p w:rsidR="003B2861" w:rsidRDefault="003B2861" w:rsidP="003B2861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традиционных играх приглашаются самодеятельные фольклорные коллективы, деятельность которых способствует сохранению и популяризации культурных традиций регионов их проживания, либо регионов, с которыми коллектив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самоидентифицируется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51456" w:rsidRDefault="003B2861" w:rsidP="003B2861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65145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традицией Успеньева дня села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Угол, предполагающей соревновательное игровое начало, основной задачей фольклорного коллектива является создание праздничной среды, соответствующей семантике происходящего. </w:t>
      </w:r>
      <w:proofErr w:type="gramEnd"/>
    </w:p>
    <w:p w:rsidR="00FE31D1" w:rsidRDefault="00651456" w:rsidP="00651456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3B2861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Коллективам,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приглашенным на </w:t>
      </w:r>
      <w:r w:rsidR="003B2861">
        <w:rPr>
          <w:rFonts w:ascii="Times New Roman" w:hAnsi="Times New Roman" w:cs="Times New Roman"/>
          <w:color w:val="auto"/>
          <w:sz w:val="28"/>
          <w:szCs w:val="28"/>
        </w:rPr>
        <w:t>традиционны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B2861">
        <w:rPr>
          <w:rFonts w:ascii="Times New Roman" w:hAnsi="Times New Roman" w:cs="Times New Roman"/>
          <w:color w:val="auto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auto"/>
          <w:sz w:val="28"/>
          <w:szCs w:val="28"/>
        </w:rPr>
        <w:t>ы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кулачи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B28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предлагается принять участие в работе всех, или некоторых игровых фольклорных площадок: 1. Площадка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Дожинальный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обряд»  -  </w:t>
      </w:r>
      <w:r w:rsidR="00FE31D1">
        <w:rPr>
          <w:rFonts w:ascii="Times New Roman" w:hAnsi="Times New Roman" w:cs="Times New Roman"/>
          <w:color w:val="auto"/>
          <w:sz w:val="28"/>
          <w:szCs w:val="28"/>
        </w:rPr>
        <w:t>воспроизведение обрядовой традиции летнего календарного цикла – «дожинок»;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2. Площадка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игры» - показ региональной игровой традиции; 3. Площадка «</w:t>
      </w:r>
      <w:r w:rsidR="003C4704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рестьянск</w:t>
      </w:r>
      <w:r w:rsidR="003C4704">
        <w:rPr>
          <w:rFonts w:ascii="Times New Roman" w:hAnsi="Times New Roman" w:cs="Times New Roman"/>
          <w:color w:val="auto"/>
          <w:sz w:val="28"/>
          <w:szCs w:val="28"/>
        </w:rPr>
        <w:t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изб</w:t>
      </w:r>
      <w:r w:rsidR="003C4704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="0033118D">
        <w:rPr>
          <w:rFonts w:ascii="Times New Roman" w:hAnsi="Times New Roman" w:cs="Times New Roman"/>
          <w:color w:val="auto"/>
          <w:sz w:val="28"/>
          <w:szCs w:val="28"/>
        </w:rPr>
        <w:t>демонстрация традиции русского застолья (вынос блюд, тосты, величания и пр.)</w:t>
      </w:r>
      <w:r w:rsidR="003C4704">
        <w:rPr>
          <w:rFonts w:ascii="Times New Roman" w:hAnsi="Times New Roman" w:cs="Times New Roman"/>
          <w:color w:val="auto"/>
          <w:sz w:val="28"/>
          <w:szCs w:val="28"/>
        </w:rPr>
        <w:t>. Предполагается, что коллективы-участники выступают в роли хозяев избы и угощают традиционным блюдом своего приготовления гостей (молодую пару). Показывают программу на 5 – 10 минут, посвященную фольклору русского застолья; 5. Площадка «Крестьянская изба» - вечер сказителей (байки, сказы, сказки и пр.); 6. Площадка «Крестьянская изба» -</w:t>
      </w:r>
      <w:r w:rsidR="007C0C27">
        <w:rPr>
          <w:rFonts w:ascii="Times New Roman" w:hAnsi="Times New Roman" w:cs="Times New Roman"/>
          <w:color w:val="auto"/>
          <w:sz w:val="28"/>
          <w:szCs w:val="28"/>
        </w:rPr>
        <w:t xml:space="preserve"> детский фольклор (колыбельные, </w:t>
      </w:r>
      <w:proofErr w:type="spellStart"/>
      <w:r w:rsidR="007C0C27">
        <w:rPr>
          <w:rFonts w:ascii="Times New Roman" w:hAnsi="Times New Roman" w:cs="Times New Roman"/>
          <w:color w:val="auto"/>
          <w:sz w:val="28"/>
          <w:szCs w:val="28"/>
        </w:rPr>
        <w:t>пестушки</w:t>
      </w:r>
      <w:proofErr w:type="spellEnd"/>
      <w:r w:rsidR="007C0C2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C0C27">
        <w:rPr>
          <w:rFonts w:ascii="Times New Roman" w:hAnsi="Times New Roman" w:cs="Times New Roman"/>
          <w:color w:val="auto"/>
          <w:sz w:val="28"/>
          <w:szCs w:val="28"/>
        </w:rPr>
        <w:t>потешки</w:t>
      </w:r>
      <w:proofErr w:type="spellEnd"/>
      <w:r w:rsidR="007C0C27">
        <w:rPr>
          <w:rFonts w:ascii="Times New Roman" w:hAnsi="Times New Roman" w:cs="Times New Roman"/>
          <w:color w:val="auto"/>
          <w:sz w:val="28"/>
          <w:szCs w:val="28"/>
        </w:rPr>
        <w:t xml:space="preserve">, развлекательные и обучающие игры для детей); 7. Площадка «Споём вместе, </w:t>
      </w:r>
      <w:proofErr w:type="spellStart"/>
      <w:proofErr w:type="gramStart"/>
      <w:r w:rsidR="007C0C27">
        <w:rPr>
          <w:rFonts w:ascii="Times New Roman" w:hAnsi="Times New Roman" w:cs="Times New Roman"/>
          <w:color w:val="auto"/>
          <w:sz w:val="28"/>
          <w:szCs w:val="28"/>
        </w:rPr>
        <w:t>спо</w:t>
      </w:r>
      <w:proofErr w:type="spellEnd"/>
      <w:r w:rsidR="007C0C27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7C0C27">
        <w:rPr>
          <w:rFonts w:ascii="Times New Roman" w:hAnsi="Times New Roman" w:cs="Times New Roman"/>
          <w:color w:val="auto"/>
          <w:sz w:val="28"/>
          <w:szCs w:val="28"/>
        </w:rPr>
        <w:t>ём</w:t>
      </w:r>
      <w:proofErr w:type="spellEnd"/>
      <w:proofErr w:type="gramEnd"/>
      <w:r w:rsidR="007C0C27">
        <w:rPr>
          <w:rFonts w:ascii="Times New Roman" w:hAnsi="Times New Roman" w:cs="Times New Roman"/>
          <w:color w:val="auto"/>
          <w:sz w:val="28"/>
          <w:szCs w:val="28"/>
        </w:rPr>
        <w:t xml:space="preserve"> дружно!» (у костра) – исполнение популярных народных песен, спокойные игры у костра; 8</w:t>
      </w:r>
      <w:r w:rsidR="003C4704">
        <w:rPr>
          <w:rFonts w:ascii="Times New Roman" w:hAnsi="Times New Roman" w:cs="Times New Roman"/>
          <w:color w:val="auto"/>
          <w:sz w:val="28"/>
          <w:szCs w:val="28"/>
        </w:rPr>
        <w:t>. Площадка «</w:t>
      </w:r>
      <w:proofErr w:type="spellStart"/>
      <w:r w:rsidR="003C4704">
        <w:rPr>
          <w:rFonts w:ascii="Times New Roman" w:hAnsi="Times New Roman" w:cs="Times New Roman"/>
          <w:color w:val="auto"/>
          <w:sz w:val="28"/>
          <w:szCs w:val="28"/>
        </w:rPr>
        <w:t>Парадка</w:t>
      </w:r>
      <w:proofErr w:type="spellEnd"/>
      <w:r w:rsidR="003C4704">
        <w:rPr>
          <w:rFonts w:ascii="Times New Roman" w:hAnsi="Times New Roman" w:cs="Times New Roman"/>
          <w:color w:val="auto"/>
          <w:sz w:val="28"/>
          <w:szCs w:val="28"/>
        </w:rPr>
        <w:t xml:space="preserve">» - чествование победителей во всех предполагаемых </w:t>
      </w:r>
      <w:r w:rsidR="003C470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играми номинациях, т.е. исполнение величальных победителям: </w:t>
      </w:r>
      <w:r w:rsidR="0033118D">
        <w:rPr>
          <w:rFonts w:ascii="Times New Roman" w:hAnsi="Times New Roman" w:cs="Times New Roman"/>
          <w:color w:val="auto"/>
          <w:sz w:val="28"/>
          <w:szCs w:val="28"/>
        </w:rPr>
        <w:t xml:space="preserve">в кулачных боях, в состязаниях по народным играм, соревнованиях по </w:t>
      </w:r>
      <w:proofErr w:type="spellStart"/>
      <w:r w:rsidR="0033118D">
        <w:rPr>
          <w:rFonts w:ascii="Times New Roman" w:hAnsi="Times New Roman" w:cs="Times New Roman"/>
          <w:color w:val="auto"/>
          <w:sz w:val="28"/>
          <w:szCs w:val="28"/>
        </w:rPr>
        <w:t>курагодным</w:t>
      </w:r>
      <w:proofErr w:type="spellEnd"/>
      <w:r w:rsidR="0033118D">
        <w:rPr>
          <w:rFonts w:ascii="Times New Roman" w:hAnsi="Times New Roman" w:cs="Times New Roman"/>
          <w:color w:val="auto"/>
          <w:sz w:val="28"/>
          <w:szCs w:val="28"/>
        </w:rPr>
        <w:t xml:space="preserve"> гуляниям «Боярское колесо» (в трех номинациях, гармонисты, частушечники, плясуны), а также чествование мастеров декоративно-прикладного творчества. Обращаем внимание, что музыкальные и вербальные (словесные) тексты желательно должны меняться.</w:t>
      </w:r>
    </w:p>
    <w:p w:rsidR="0033118D" w:rsidRDefault="003C4704" w:rsidP="007C0C27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По результатам совокупного участия</w:t>
      </w:r>
      <w:r w:rsidR="007C0C27">
        <w:rPr>
          <w:rFonts w:ascii="Times New Roman" w:hAnsi="Times New Roman" w:cs="Times New Roman"/>
          <w:color w:val="auto"/>
          <w:sz w:val="28"/>
          <w:szCs w:val="28"/>
        </w:rPr>
        <w:t>, лучший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C27">
        <w:rPr>
          <w:rFonts w:ascii="Times New Roman" w:hAnsi="Times New Roman" w:cs="Times New Roman"/>
          <w:color w:val="auto"/>
          <w:sz w:val="28"/>
          <w:szCs w:val="28"/>
        </w:rPr>
        <w:t>фольклорный коллектив, определяемый народом большинством голосов, получает сертификат и приз победителя.</w:t>
      </w:r>
    </w:p>
    <w:p w:rsidR="00454DEA" w:rsidRDefault="00454DEA" w:rsidP="007C0C27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Коллективы, а также отдельные его члены</w:t>
      </w:r>
      <w:r w:rsidR="00B3751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имеют право конкурсного участия во всех соревнованиях, предусмотренных Программой игр, для чего необходимо подать отдельные заявки (см. Положения соревнований и конкурсов на сайте: </w:t>
      </w:r>
      <w:hyperlink r:id="rId7" w:history="1">
        <w:r w:rsidRPr="00C4481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http://кулачники.рф</w:t>
        </w:r>
      </w:hyperlink>
      <w:r w:rsidRPr="00C4481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7C0C27" w:rsidRDefault="007C0C27" w:rsidP="00454DEA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54DEA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К участию в программе традиционных игр допускаются  фольклорные коллективы, получившие официальное приглашение, для чего необходимо заполнить заявку (см. Приложение)</w:t>
      </w:r>
      <w:r w:rsidR="00454D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6D3E" w:rsidRDefault="00166D3E" w:rsidP="00166D3E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54DEA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 Оргкомитет конференции оставляет за собой право не одобрить заявку без изложения аргументации причин.</w:t>
      </w:r>
    </w:p>
    <w:p w:rsidR="00DC5028" w:rsidRDefault="00DC5028" w:rsidP="00DC5028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Традиционные игры состоятся с 27 по 29 августа 2016 года по адресу: Тамбовская область,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Угол Сосновского района. Игровая площадка объекта нематериального культурного наследия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кулачки» («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Парадка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166D3E" w:rsidRPr="00007E6D" w:rsidRDefault="00166D3E" w:rsidP="00166D3E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7E6D">
        <w:rPr>
          <w:rFonts w:ascii="Times New Roman" w:hAnsi="Times New Roman" w:cs="Times New Roman"/>
          <w:color w:val="auto"/>
          <w:sz w:val="28"/>
          <w:szCs w:val="28"/>
        </w:rPr>
        <w:t>СРОКИ ПОДАЧИ И РАССМОТРЕНИЯ ЗАЯВОК</w:t>
      </w:r>
    </w:p>
    <w:p w:rsidR="00166D3E" w:rsidRDefault="00166D3E" w:rsidP="00166D3E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Заявки на участие подаются в электронном виде до 15 августа 2016 года (включительно).</w:t>
      </w:r>
    </w:p>
    <w:p w:rsidR="00166D3E" w:rsidRDefault="00166D3E" w:rsidP="00166D3E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рассмотрения заявок – 5 рабочих дней.</w:t>
      </w:r>
    </w:p>
    <w:p w:rsidR="00166D3E" w:rsidRDefault="00166D3E" w:rsidP="00166D3E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Приглашение одобренным кандидатурам участников рассылаются в электронном виде до 25 августа 2016 года.</w:t>
      </w:r>
    </w:p>
    <w:p w:rsidR="00166D3E" w:rsidRDefault="00B3751D" w:rsidP="00166D3E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6D3E">
        <w:rPr>
          <w:rFonts w:ascii="Times New Roman" w:hAnsi="Times New Roman" w:cs="Times New Roman"/>
          <w:color w:val="auto"/>
          <w:sz w:val="28"/>
          <w:szCs w:val="28"/>
        </w:rPr>
        <w:t xml:space="preserve"> Координаты проведения гуляний.</w:t>
      </w:r>
    </w:p>
    <w:p w:rsidR="00166D3E" w:rsidRDefault="00166D3E" w:rsidP="00166D3E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Адрес: Тамбовская область, п.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Угол Сосновского района. Игровая площадка объекта нематериального культурного наследия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кулачки» («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Парадка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166D3E" w:rsidRDefault="00166D3E" w:rsidP="00166D3E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Контакты, телефоны: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Людмила Юрьевна Евтихиева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tambovfolk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тел. +7-960-667-42-19, +7-4752-72-52-82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6D3E" w:rsidRDefault="00166D3E" w:rsidP="00166D3E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Анатолий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Северьянович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Тедорадзе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79853009092@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тел. +7-985-300-90-92, Тедорадзе Анатолий.</w:t>
      </w:r>
    </w:p>
    <w:p w:rsidR="00166D3E" w:rsidRDefault="00166D3E" w:rsidP="00166D3E">
      <w:pPr>
        <w:pStyle w:val="a4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Справки также можно получить: Борис Аркадьевич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Сербжинский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(директор Ассоциации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Атмановские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кулачки»)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serbborisark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тел. +7-910-650-06-49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D3E" w:rsidRDefault="00166D3E" w:rsidP="00166D3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6D3E" w:rsidRPr="00CC33FC" w:rsidRDefault="00166D3E" w:rsidP="00545701">
      <w:pPr>
        <w:pStyle w:val="a4"/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166D3E" w:rsidRPr="00CC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5B"/>
    <w:multiLevelType w:val="multilevel"/>
    <w:tmpl w:val="1C5C7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4513915"/>
    <w:multiLevelType w:val="hybridMultilevel"/>
    <w:tmpl w:val="3238100E"/>
    <w:lvl w:ilvl="0" w:tplc="D96454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2"/>
    <w:rsid w:val="00101090"/>
    <w:rsid w:val="00111CFC"/>
    <w:rsid w:val="001555A0"/>
    <w:rsid w:val="00166D3E"/>
    <w:rsid w:val="003271B2"/>
    <w:rsid w:val="0033118D"/>
    <w:rsid w:val="003B2861"/>
    <w:rsid w:val="003C4704"/>
    <w:rsid w:val="00454DEA"/>
    <w:rsid w:val="00545701"/>
    <w:rsid w:val="00555D0F"/>
    <w:rsid w:val="00651456"/>
    <w:rsid w:val="006952CA"/>
    <w:rsid w:val="00762320"/>
    <w:rsid w:val="007C0C27"/>
    <w:rsid w:val="009968DB"/>
    <w:rsid w:val="00B3751D"/>
    <w:rsid w:val="00BD700D"/>
    <w:rsid w:val="00CC5A9A"/>
    <w:rsid w:val="00DC5028"/>
    <w:rsid w:val="00E45B0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D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D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bovfol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2;&#1091;&#1083;&#1072;&#1095;&#1085;&#1080;&#1082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91;&#1083;&#1072;&#1095;&#1085;&#1080;&#1082;&#1080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 НТ и Д</cp:lastModifiedBy>
  <cp:revision>12</cp:revision>
  <dcterms:created xsi:type="dcterms:W3CDTF">2016-08-02T19:04:00Z</dcterms:created>
  <dcterms:modified xsi:type="dcterms:W3CDTF">2016-08-09T08:54:00Z</dcterms:modified>
</cp:coreProperties>
</file>