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41BA" w:rsidRPr="00300D8A" w:rsidRDefault="00300D8A" w:rsidP="00300D8A">
      <w:pPr>
        <w:spacing w:line="240" w:lineRule="atLeast"/>
        <w:ind w:firstLine="708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300D8A">
        <w:rPr>
          <w:rFonts w:ascii="Times New Roman" w:hAnsi="Times New Roman"/>
          <w:b/>
          <w:bCs/>
          <w:iCs/>
          <w:sz w:val="40"/>
          <w:szCs w:val="40"/>
        </w:rPr>
        <w:t>Тамбовское областное государственное бюджетное учреждение культуры</w:t>
      </w:r>
    </w:p>
    <w:p w:rsidR="00300D8A" w:rsidRPr="00300D8A" w:rsidRDefault="00300D8A" w:rsidP="00300D8A">
      <w:pPr>
        <w:spacing w:line="240" w:lineRule="atLeast"/>
        <w:ind w:firstLine="708"/>
        <w:jc w:val="center"/>
        <w:rPr>
          <w:rFonts w:ascii="Times New Roman" w:hAnsi="Times New Roman"/>
          <w:b/>
          <w:bCs/>
          <w:iCs/>
          <w:sz w:val="40"/>
          <w:szCs w:val="40"/>
        </w:rPr>
      </w:pPr>
      <w:r w:rsidRPr="00300D8A">
        <w:rPr>
          <w:rFonts w:ascii="Times New Roman" w:hAnsi="Times New Roman"/>
          <w:b/>
          <w:bCs/>
          <w:iCs/>
          <w:sz w:val="40"/>
          <w:szCs w:val="40"/>
        </w:rPr>
        <w:t>«Научно-методический центр народного творчества и досуга»</w:t>
      </w:r>
    </w:p>
    <w:p w:rsidR="00300D8A" w:rsidRPr="00300D8A" w:rsidRDefault="00300D8A" w:rsidP="00300D8A">
      <w:pPr>
        <w:spacing w:line="240" w:lineRule="atLeast"/>
        <w:ind w:firstLine="708"/>
        <w:jc w:val="center"/>
        <w:rPr>
          <w:rFonts w:ascii="Times New Roman" w:hAnsi="Times New Roman"/>
          <w:b/>
          <w:bCs/>
          <w:iCs/>
          <w:sz w:val="40"/>
          <w:szCs w:val="40"/>
        </w:rPr>
      </w:pPr>
    </w:p>
    <w:p w:rsidR="00300D8A" w:rsidRDefault="00300D8A" w:rsidP="00D5702B">
      <w:pPr>
        <w:spacing w:line="240" w:lineRule="atLeast"/>
        <w:ind w:firstLine="708"/>
        <w:jc w:val="both"/>
        <w:rPr>
          <w:rFonts w:ascii="Times New Roman" w:hAnsi="Times New Roman"/>
          <w:b/>
          <w:bCs/>
          <w:i/>
          <w:iCs/>
          <w:sz w:val="26"/>
          <w:szCs w:val="28"/>
        </w:rPr>
      </w:pPr>
    </w:p>
    <w:p w:rsidR="00300D8A" w:rsidRDefault="00300D8A" w:rsidP="00D5702B">
      <w:pPr>
        <w:spacing w:line="240" w:lineRule="atLeast"/>
        <w:ind w:firstLine="708"/>
        <w:jc w:val="both"/>
        <w:rPr>
          <w:rFonts w:ascii="Times New Roman" w:hAnsi="Times New Roman"/>
          <w:b/>
          <w:bCs/>
          <w:i/>
          <w:iCs/>
          <w:sz w:val="26"/>
          <w:szCs w:val="28"/>
        </w:rPr>
      </w:pPr>
    </w:p>
    <w:p w:rsidR="00300D8A" w:rsidRDefault="00300D8A" w:rsidP="00D5702B">
      <w:pPr>
        <w:spacing w:line="240" w:lineRule="atLeast"/>
        <w:ind w:firstLine="708"/>
        <w:jc w:val="both"/>
        <w:rPr>
          <w:rFonts w:ascii="Times New Roman" w:hAnsi="Times New Roman"/>
          <w:b/>
          <w:bCs/>
          <w:i/>
          <w:iCs/>
          <w:sz w:val="26"/>
          <w:szCs w:val="28"/>
        </w:rPr>
      </w:pPr>
    </w:p>
    <w:p w:rsidR="00300D8A" w:rsidRDefault="00300D8A" w:rsidP="00D5702B">
      <w:pPr>
        <w:spacing w:line="240" w:lineRule="atLeast"/>
        <w:ind w:firstLine="708"/>
        <w:jc w:val="both"/>
        <w:rPr>
          <w:rFonts w:ascii="Times New Roman" w:hAnsi="Times New Roman"/>
          <w:b/>
          <w:bCs/>
          <w:i/>
          <w:iCs/>
          <w:sz w:val="26"/>
          <w:szCs w:val="28"/>
        </w:rPr>
      </w:pPr>
    </w:p>
    <w:p w:rsidR="00300D8A" w:rsidRDefault="00300D8A" w:rsidP="00D5702B">
      <w:pPr>
        <w:spacing w:line="240" w:lineRule="atLeast"/>
        <w:ind w:firstLine="708"/>
        <w:jc w:val="both"/>
        <w:rPr>
          <w:rFonts w:ascii="Times New Roman" w:hAnsi="Times New Roman"/>
          <w:b/>
          <w:bCs/>
          <w:i/>
          <w:iCs/>
          <w:sz w:val="26"/>
          <w:szCs w:val="28"/>
        </w:rPr>
      </w:pPr>
    </w:p>
    <w:p w:rsidR="00300D8A" w:rsidRDefault="00300D8A" w:rsidP="00D5702B">
      <w:pPr>
        <w:spacing w:line="240" w:lineRule="atLeast"/>
        <w:ind w:firstLine="708"/>
        <w:jc w:val="both"/>
        <w:rPr>
          <w:rFonts w:ascii="Times New Roman" w:hAnsi="Times New Roman"/>
          <w:b/>
          <w:bCs/>
          <w:i/>
          <w:iCs/>
          <w:sz w:val="26"/>
          <w:szCs w:val="28"/>
        </w:rPr>
      </w:pPr>
    </w:p>
    <w:p w:rsidR="00300D8A" w:rsidRDefault="00300D8A" w:rsidP="00300D8A">
      <w:pPr>
        <w:spacing w:line="240" w:lineRule="atLeast"/>
        <w:ind w:firstLine="708"/>
        <w:jc w:val="center"/>
        <w:rPr>
          <w:rFonts w:ascii="Times New Roman" w:hAnsi="Times New Roman"/>
          <w:b/>
          <w:bCs/>
          <w:i/>
          <w:iCs/>
          <w:color w:val="7030A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300D8A" w:rsidRDefault="00300D8A" w:rsidP="00300D8A">
      <w:pPr>
        <w:spacing w:line="240" w:lineRule="atLeast"/>
        <w:ind w:firstLine="708"/>
        <w:jc w:val="center"/>
        <w:rPr>
          <w:rFonts w:ascii="Times New Roman" w:hAnsi="Times New Roman"/>
          <w:b/>
          <w:bCs/>
          <w:i/>
          <w:iCs/>
          <w:color w:val="7030A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  <w:r w:rsidRPr="00300D8A">
        <w:rPr>
          <w:rFonts w:ascii="Times New Roman" w:hAnsi="Times New Roman"/>
          <w:b/>
          <w:bCs/>
          <w:i/>
          <w:iCs/>
          <w:color w:val="7030A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  <w:t>«КЛУБ ОБЩЕНИЯ»</w:t>
      </w:r>
    </w:p>
    <w:p w:rsidR="00300D8A" w:rsidRPr="00300D8A" w:rsidRDefault="00300D8A" w:rsidP="00300D8A">
      <w:pPr>
        <w:spacing w:line="240" w:lineRule="atLeast"/>
        <w:ind w:firstLine="708"/>
        <w:jc w:val="center"/>
        <w:rPr>
          <w:rFonts w:ascii="Times New Roman" w:hAnsi="Times New Roman"/>
          <w:b/>
          <w:bCs/>
          <w:i/>
          <w:iCs/>
          <w:color w:val="7030A0"/>
          <w:sz w:val="72"/>
          <w:szCs w:val="7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  <w14:textFill>
            <w14:gradFill>
              <w14:gsLst>
                <w14:gs w14:pos="0">
                  <w14:schemeClr w14:val="accent6">
                    <w14:shade w14:val="20000"/>
                    <w14:satMod w14:val="200000"/>
                  </w14:schemeClr>
                </w14:gs>
                <w14:gs w14:pos="78000">
                  <w14:schemeClr w14:val="accent6">
                    <w14:tint w14:val="90000"/>
                    <w14:shade w14:val="89000"/>
                    <w14:satMod w14:val="220000"/>
                  </w14:schemeClr>
                </w14:gs>
                <w14:gs w14:pos="100000">
                  <w14:schemeClr w14:val="accent6">
                    <w14:tint w14:val="12000"/>
                    <w14:satMod w14:val="255000"/>
                  </w14:schemeClr>
                </w14:gs>
              </w14:gsLst>
              <w14:lin w14:ang="5400000" w14:scaled="0"/>
            </w14:gradFill>
          </w14:textFill>
        </w:rPr>
      </w:pPr>
    </w:p>
    <w:p w:rsidR="00300D8A" w:rsidRPr="00300D8A" w:rsidRDefault="00300D8A" w:rsidP="00300D8A">
      <w:pPr>
        <w:spacing w:line="240" w:lineRule="atLeast"/>
        <w:ind w:firstLine="708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  <w:r w:rsidRPr="00300D8A">
        <w:rPr>
          <w:rFonts w:ascii="Times New Roman" w:hAnsi="Times New Roman"/>
          <w:b/>
          <w:bCs/>
          <w:i/>
          <w:iCs/>
          <w:sz w:val="40"/>
          <w:szCs w:val="40"/>
        </w:rPr>
        <w:t>Методические рекомендации по совершенствованию работы любительских объединений и клубов по интересам в культурно-досуговых учреждениях области</w:t>
      </w:r>
    </w:p>
    <w:p w:rsidR="00300D8A" w:rsidRDefault="00300D8A" w:rsidP="00300D8A">
      <w:pPr>
        <w:spacing w:line="240" w:lineRule="atLeast"/>
        <w:ind w:firstLine="708"/>
        <w:jc w:val="center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300D8A" w:rsidRDefault="00300D8A" w:rsidP="00D5702B">
      <w:pPr>
        <w:spacing w:line="240" w:lineRule="atLeast"/>
        <w:ind w:firstLine="708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300D8A" w:rsidRDefault="00300D8A" w:rsidP="00D5702B">
      <w:pPr>
        <w:spacing w:line="240" w:lineRule="atLeast"/>
        <w:ind w:firstLine="708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300D8A" w:rsidRDefault="00300D8A" w:rsidP="00D5702B">
      <w:pPr>
        <w:spacing w:line="240" w:lineRule="atLeast"/>
        <w:ind w:firstLine="708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300D8A" w:rsidRDefault="00300D8A" w:rsidP="00D5702B">
      <w:pPr>
        <w:spacing w:line="240" w:lineRule="atLeast"/>
        <w:ind w:firstLine="708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300D8A" w:rsidRDefault="00300D8A" w:rsidP="00D5702B">
      <w:pPr>
        <w:spacing w:line="240" w:lineRule="atLeast"/>
        <w:ind w:firstLine="708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300D8A" w:rsidRPr="00300D8A" w:rsidRDefault="00300D8A" w:rsidP="00D5702B">
      <w:pPr>
        <w:spacing w:line="240" w:lineRule="atLeast"/>
        <w:ind w:firstLine="708"/>
        <w:jc w:val="both"/>
        <w:rPr>
          <w:rFonts w:ascii="Times New Roman" w:hAnsi="Times New Roman"/>
          <w:b/>
          <w:bCs/>
          <w:i/>
          <w:iCs/>
          <w:sz w:val="40"/>
          <w:szCs w:val="40"/>
        </w:rPr>
      </w:pPr>
    </w:p>
    <w:p w:rsidR="00300D8A" w:rsidRDefault="00300D8A" w:rsidP="00D5702B">
      <w:pPr>
        <w:spacing w:line="240" w:lineRule="atLeast"/>
        <w:ind w:firstLine="708"/>
        <w:jc w:val="both"/>
        <w:rPr>
          <w:rFonts w:ascii="Times New Roman" w:hAnsi="Times New Roman"/>
          <w:b/>
          <w:bCs/>
          <w:i/>
          <w:iCs/>
          <w:sz w:val="26"/>
          <w:szCs w:val="28"/>
        </w:rPr>
      </w:pPr>
    </w:p>
    <w:p w:rsidR="00300D8A" w:rsidRPr="00300D8A" w:rsidRDefault="00300D8A" w:rsidP="00300D8A">
      <w:pPr>
        <w:spacing w:line="240" w:lineRule="atLeast"/>
        <w:ind w:firstLine="708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300D8A">
        <w:rPr>
          <w:rFonts w:ascii="Times New Roman" w:hAnsi="Times New Roman"/>
          <w:b/>
          <w:bCs/>
          <w:i/>
          <w:iCs/>
          <w:sz w:val="32"/>
          <w:szCs w:val="32"/>
        </w:rPr>
        <w:t xml:space="preserve">г. Тамбов, 2012 г. </w:t>
      </w:r>
    </w:p>
    <w:p w:rsidR="00396858" w:rsidRPr="00396858" w:rsidRDefault="001B4C66" w:rsidP="001B4C66">
      <w:pPr>
        <w:spacing w:line="240" w:lineRule="atLeast"/>
        <w:ind w:firstLine="708"/>
        <w:jc w:val="both"/>
        <w:rPr>
          <w:rFonts w:ascii="Times New Roman" w:hAnsi="Times New Roman" w:cs="Times New Roman"/>
          <w:sz w:val="26"/>
          <w:szCs w:val="28"/>
        </w:rPr>
      </w:pPr>
      <w:r>
        <w:rPr>
          <w:rFonts w:ascii="Times New Roman" w:hAnsi="Times New Roman"/>
          <w:b/>
          <w:bCs/>
          <w:sz w:val="26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r w:rsidRPr="00D5702B">
        <w:rPr>
          <w:rFonts w:ascii="Times New Roman" w:hAnsi="Times New Roman"/>
          <w:b/>
          <w:bCs/>
          <w:i/>
          <w:iCs/>
          <w:sz w:val="26"/>
          <w:szCs w:val="28"/>
        </w:rPr>
        <w:t>Любительские объединения и клубы по интересам</w:t>
      </w:r>
      <w:r w:rsidR="00396858" w:rsidRPr="00396858">
        <w:rPr>
          <w:rFonts w:ascii="Times New Roman" w:hAnsi="Times New Roman" w:cs="Times New Roman"/>
          <w:b/>
          <w:bCs/>
          <w:sz w:val="26"/>
          <w:szCs w:val="28"/>
        </w:rPr>
        <w:t xml:space="preserve"> </w:t>
      </w:r>
      <w:r w:rsidR="00396858" w:rsidRPr="00396858">
        <w:rPr>
          <w:rFonts w:ascii="Times New Roman" w:hAnsi="Times New Roman" w:cs="Times New Roman"/>
          <w:sz w:val="26"/>
          <w:szCs w:val="28"/>
        </w:rPr>
        <w:t>– это добровольное объединение людей на основе единства интересов к определенным проблемам: общественным, техническим, литературным, музыкальным и т.д. Клуб – это место общения, обмена мнениями, что способствует совершенствованию и развитию разносторонних знаний в различных сферах деятельности, становлению личности. В основе различных клубов лежит</w:t>
      </w:r>
      <w:r>
        <w:rPr>
          <w:rFonts w:ascii="Times New Roman" w:hAnsi="Times New Roman" w:cs="Times New Roman"/>
          <w:sz w:val="26"/>
          <w:szCs w:val="28"/>
        </w:rPr>
        <w:t xml:space="preserve"> </w:t>
      </w:r>
      <w:r w:rsidR="00396858" w:rsidRPr="00396858">
        <w:rPr>
          <w:rFonts w:ascii="Times New Roman" w:hAnsi="Times New Roman" w:cs="Times New Roman"/>
          <w:sz w:val="26"/>
          <w:szCs w:val="28"/>
        </w:rPr>
        <w:t>интерес человека к чему-то, его увлеченность, призвание, заложенный в нем творческий потенциал.</w:t>
      </w:r>
    </w:p>
    <w:p w:rsidR="00396858" w:rsidRPr="00396858" w:rsidRDefault="00396858" w:rsidP="00396858">
      <w:pPr>
        <w:adjustRightInd w:val="0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396858">
        <w:rPr>
          <w:rFonts w:ascii="Times New Roman" w:hAnsi="Times New Roman" w:cs="Times New Roman"/>
          <w:sz w:val="26"/>
          <w:szCs w:val="28"/>
        </w:rPr>
        <w:t xml:space="preserve">Организационная </w:t>
      </w:r>
      <w:r w:rsidRPr="00396858">
        <w:rPr>
          <w:rFonts w:ascii="Times New Roman" w:hAnsi="Times New Roman" w:cs="Times New Roman"/>
          <w:b/>
          <w:bCs/>
          <w:sz w:val="26"/>
          <w:szCs w:val="28"/>
        </w:rPr>
        <w:t xml:space="preserve">структура клуба </w:t>
      </w:r>
      <w:r w:rsidRPr="00396858">
        <w:rPr>
          <w:rFonts w:ascii="Times New Roman" w:hAnsi="Times New Roman" w:cs="Times New Roman"/>
          <w:sz w:val="26"/>
          <w:szCs w:val="28"/>
        </w:rPr>
        <w:t>по интересам состоит из нескольких компонентов: руководитель, совет (актив) клуба, члены клуба, объект воздействия (участники клубных мероприятий).</w:t>
      </w:r>
    </w:p>
    <w:p w:rsidR="00396858" w:rsidRPr="00396858" w:rsidRDefault="00396858" w:rsidP="00396858">
      <w:pPr>
        <w:adjustRightInd w:val="0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396858">
        <w:rPr>
          <w:rFonts w:ascii="Times New Roman" w:hAnsi="Times New Roman" w:cs="Times New Roman"/>
          <w:b/>
          <w:bCs/>
          <w:sz w:val="26"/>
          <w:szCs w:val="28"/>
        </w:rPr>
        <w:t xml:space="preserve">Руководитель </w:t>
      </w:r>
      <w:r w:rsidRPr="00396858">
        <w:rPr>
          <w:rFonts w:ascii="Times New Roman" w:hAnsi="Times New Roman" w:cs="Times New Roman"/>
          <w:sz w:val="26"/>
          <w:szCs w:val="28"/>
        </w:rPr>
        <w:t>– он же организатор, а нередко и специалист. Его задача не только пополнять собственные знания, но и содействовать познавательной активности членов клуба.</w:t>
      </w:r>
    </w:p>
    <w:p w:rsidR="00396858" w:rsidRPr="00396858" w:rsidRDefault="00396858" w:rsidP="00396858">
      <w:pPr>
        <w:adjustRightInd w:val="0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396858">
        <w:rPr>
          <w:rFonts w:ascii="Times New Roman" w:hAnsi="Times New Roman" w:cs="Times New Roman"/>
          <w:b/>
          <w:bCs/>
          <w:sz w:val="26"/>
          <w:szCs w:val="28"/>
        </w:rPr>
        <w:t xml:space="preserve">Совет (актив) </w:t>
      </w:r>
      <w:r w:rsidRPr="00396858">
        <w:rPr>
          <w:rFonts w:ascii="Times New Roman" w:hAnsi="Times New Roman" w:cs="Times New Roman"/>
          <w:sz w:val="26"/>
          <w:szCs w:val="28"/>
        </w:rPr>
        <w:t>– основной орган клубного самоуправления. Он принимает решения и организует их исполнение. Каждый член совета ведает определенным участком деятельности клуба или выполняет конкретные задания по организации и проведению мероприятий.</w:t>
      </w:r>
    </w:p>
    <w:p w:rsidR="00396858" w:rsidRPr="00396858" w:rsidRDefault="00396858" w:rsidP="00396858">
      <w:pPr>
        <w:adjustRightInd w:val="0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396858">
        <w:rPr>
          <w:rFonts w:ascii="Times New Roman" w:hAnsi="Times New Roman" w:cs="Times New Roman"/>
          <w:b/>
          <w:bCs/>
          <w:sz w:val="26"/>
          <w:szCs w:val="28"/>
        </w:rPr>
        <w:t xml:space="preserve">Члены клуба </w:t>
      </w:r>
      <w:r w:rsidRPr="00396858">
        <w:rPr>
          <w:rFonts w:ascii="Times New Roman" w:hAnsi="Times New Roman" w:cs="Times New Roman"/>
          <w:sz w:val="26"/>
          <w:szCs w:val="28"/>
        </w:rPr>
        <w:t>– его основное, наиболее активное ядро (15-20 человек).</w:t>
      </w:r>
      <w:r w:rsidR="001B4C66">
        <w:rPr>
          <w:rFonts w:ascii="Times New Roman" w:hAnsi="Times New Roman" w:cs="Times New Roman"/>
          <w:sz w:val="26"/>
          <w:szCs w:val="28"/>
        </w:rPr>
        <w:t xml:space="preserve"> </w:t>
      </w:r>
      <w:r w:rsidRPr="00396858">
        <w:rPr>
          <w:rFonts w:ascii="Times New Roman" w:hAnsi="Times New Roman" w:cs="Times New Roman"/>
          <w:sz w:val="26"/>
          <w:szCs w:val="28"/>
        </w:rPr>
        <w:t>Именно оно участвует в разработке и осуществлении мероприятий, устанавливает контакты с различными организациями.</w:t>
      </w:r>
    </w:p>
    <w:p w:rsidR="00396858" w:rsidRPr="00396858" w:rsidRDefault="00396858" w:rsidP="00396858">
      <w:pPr>
        <w:adjustRightInd w:val="0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396858">
        <w:rPr>
          <w:rFonts w:ascii="Times New Roman" w:hAnsi="Times New Roman" w:cs="Times New Roman"/>
          <w:b/>
          <w:bCs/>
          <w:sz w:val="26"/>
          <w:szCs w:val="28"/>
        </w:rPr>
        <w:t>Объект воздействия</w:t>
      </w:r>
      <w:r w:rsidRPr="00396858">
        <w:rPr>
          <w:rFonts w:ascii="Times New Roman" w:hAnsi="Times New Roman" w:cs="Times New Roman"/>
          <w:sz w:val="26"/>
          <w:szCs w:val="28"/>
        </w:rPr>
        <w:t>: зрители, слушатели – участники мероприятий.</w:t>
      </w:r>
      <w:r w:rsidR="001B4C66">
        <w:rPr>
          <w:rFonts w:ascii="Times New Roman" w:hAnsi="Times New Roman" w:cs="Times New Roman"/>
          <w:sz w:val="26"/>
          <w:szCs w:val="28"/>
        </w:rPr>
        <w:t xml:space="preserve"> </w:t>
      </w:r>
      <w:r w:rsidRPr="00396858">
        <w:rPr>
          <w:rFonts w:ascii="Times New Roman" w:hAnsi="Times New Roman" w:cs="Times New Roman"/>
          <w:sz w:val="26"/>
          <w:szCs w:val="28"/>
        </w:rPr>
        <w:t>Их запросы лежат в основе всей деятельности клуба.</w:t>
      </w:r>
    </w:p>
    <w:p w:rsidR="00396858" w:rsidRPr="00396858" w:rsidRDefault="00396858" w:rsidP="00396858">
      <w:pPr>
        <w:adjustRightInd w:val="0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396858">
        <w:rPr>
          <w:rFonts w:ascii="Times New Roman" w:hAnsi="Times New Roman" w:cs="Times New Roman"/>
          <w:sz w:val="26"/>
          <w:szCs w:val="28"/>
        </w:rPr>
        <w:t>Структура клуба имеет свои особенности – равноправные участники</w:t>
      </w:r>
      <w:r w:rsidR="001B4C66">
        <w:rPr>
          <w:rFonts w:ascii="Times New Roman" w:hAnsi="Times New Roman" w:cs="Times New Roman"/>
          <w:sz w:val="26"/>
          <w:szCs w:val="28"/>
        </w:rPr>
        <w:t xml:space="preserve"> </w:t>
      </w:r>
      <w:r w:rsidRPr="00396858">
        <w:rPr>
          <w:rFonts w:ascii="Times New Roman" w:hAnsi="Times New Roman" w:cs="Times New Roman"/>
          <w:sz w:val="26"/>
          <w:szCs w:val="28"/>
        </w:rPr>
        <w:t>действия, происходящего в основном в форме межличностного общения. Организация клуба по интересам начинается с создания инициативной группы, в которую могут войти представители различных организаций. Инициативная группа выполняет всю подготовительную работу: выясняет реальные возможности для функционирования клуба, решает вопросы по материальной</w:t>
      </w:r>
      <w:r w:rsidR="001B4C66">
        <w:rPr>
          <w:rFonts w:ascii="Times New Roman" w:hAnsi="Times New Roman" w:cs="Times New Roman"/>
          <w:sz w:val="26"/>
          <w:szCs w:val="28"/>
        </w:rPr>
        <w:t xml:space="preserve"> </w:t>
      </w:r>
      <w:r w:rsidRPr="00396858">
        <w:rPr>
          <w:rFonts w:ascii="Times New Roman" w:hAnsi="Times New Roman" w:cs="Times New Roman"/>
          <w:sz w:val="26"/>
          <w:szCs w:val="28"/>
        </w:rPr>
        <w:t>базе, направленности, разрабатывает устав или положение, план работы, знаки отличия, где и когда могут встречаться члены клуба, с кем установить деловые связи и контакты. Первая встреча посвящается выборам совета клуба, его председателя, утверждению устава или положения, плана, атрибутов.</w:t>
      </w:r>
    </w:p>
    <w:p w:rsidR="00396858" w:rsidRPr="00396858" w:rsidRDefault="00396858" w:rsidP="00396858">
      <w:pPr>
        <w:adjustRightInd w:val="0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396858">
        <w:rPr>
          <w:rFonts w:ascii="Times New Roman" w:hAnsi="Times New Roman" w:cs="Times New Roman"/>
          <w:b/>
          <w:bCs/>
          <w:sz w:val="26"/>
          <w:szCs w:val="28"/>
        </w:rPr>
        <w:t xml:space="preserve">Устав, положение </w:t>
      </w:r>
      <w:r w:rsidRPr="00396858">
        <w:rPr>
          <w:rFonts w:ascii="Times New Roman" w:hAnsi="Times New Roman" w:cs="Times New Roman"/>
          <w:sz w:val="26"/>
          <w:szCs w:val="28"/>
        </w:rPr>
        <w:t xml:space="preserve">– основополагающие документы клуба. Устав может начинаться с эпиграфа, который может быть лозунгом и девизом. Положение утверждается руководителем организации, учреждения, на базе которых он создан. В этих документах прописаны все основные стороны организации и деятельности клуба: наименование, кем </w:t>
      </w:r>
      <w:proofErr w:type="gramStart"/>
      <w:r w:rsidRPr="00396858">
        <w:rPr>
          <w:rFonts w:ascii="Times New Roman" w:hAnsi="Times New Roman" w:cs="Times New Roman"/>
          <w:sz w:val="26"/>
          <w:szCs w:val="28"/>
        </w:rPr>
        <w:t>организован</w:t>
      </w:r>
      <w:proofErr w:type="gramEnd"/>
      <w:r w:rsidRPr="00396858">
        <w:rPr>
          <w:rFonts w:ascii="Times New Roman" w:hAnsi="Times New Roman" w:cs="Times New Roman"/>
          <w:sz w:val="26"/>
          <w:szCs w:val="28"/>
        </w:rPr>
        <w:t>, где и для кого; цели и задачи; права и обязанности членов; построение клуба и органы самоуправления; структура клуба.</w:t>
      </w:r>
    </w:p>
    <w:p w:rsidR="00396858" w:rsidRPr="00396858" w:rsidRDefault="00396858" w:rsidP="00396858">
      <w:pPr>
        <w:adjustRightInd w:val="0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396858">
        <w:rPr>
          <w:rFonts w:ascii="Times New Roman" w:hAnsi="Times New Roman" w:cs="Times New Roman"/>
          <w:b/>
          <w:bCs/>
          <w:sz w:val="26"/>
          <w:szCs w:val="28"/>
        </w:rPr>
        <w:t xml:space="preserve">Наименование клуба </w:t>
      </w:r>
      <w:r w:rsidRPr="00396858">
        <w:rPr>
          <w:rFonts w:ascii="Times New Roman" w:hAnsi="Times New Roman" w:cs="Times New Roman"/>
          <w:sz w:val="26"/>
          <w:szCs w:val="28"/>
        </w:rPr>
        <w:t>(патриотический, литературный, профориентации, природоведческий, краеведческий, правовой) выражает его направленность, характер деятельности.</w:t>
      </w:r>
      <w:proofErr w:type="gramEnd"/>
      <w:r w:rsidRPr="00396858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396858">
        <w:rPr>
          <w:rFonts w:ascii="Times New Roman" w:hAnsi="Times New Roman" w:cs="Times New Roman"/>
          <w:sz w:val="26"/>
          <w:szCs w:val="28"/>
        </w:rPr>
        <w:t>Затем следует название («Родина», «Подвиг», «Истоки», «Ровесник», «Время читать», «Муравей», «Родничок», «Молодой избиратель» и т.д.).</w:t>
      </w:r>
      <w:proofErr w:type="gramEnd"/>
    </w:p>
    <w:p w:rsidR="00396858" w:rsidRPr="00396858" w:rsidRDefault="00396858" w:rsidP="00396858">
      <w:pPr>
        <w:adjustRightInd w:val="0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396858">
        <w:rPr>
          <w:rFonts w:ascii="Times New Roman" w:hAnsi="Times New Roman" w:cs="Times New Roman"/>
          <w:b/>
          <w:bCs/>
          <w:sz w:val="26"/>
          <w:szCs w:val="28"/>
        </w:rPr>
        <w:t xml:space="preserve">Цели и задачи </w:t>
      </w:r>
      <w:r w:rsidRPr="00396858">
        <w:rPr>
          <w:rFonts w:ascii="Times New Roman" w:hAnsi="Times New Roman" w:cs="Times New Roman"/>
          <w:sz w:val="26"/>
          <w:szCs w:val="28"/>
        </w:rPr>
        <w:t>вытекают из характера клуба. Членство в клубе ничем</w:t>
      </w:r>
      <w:r w:rsidR="001B4C66">
        <w:rPr>
          <w:rFonts w:ascii="Times New Roman" w:hAnsi="Times New Roman" w:cs="Times New Roman"/>
          <w:sz w:val="26"/>
          <w:szCs w:val="28"/>
        </w:rPr>
        <w:t xml:space="preserve"> </w:t>
      </w:r>
      <w:r w:rsidRPr="00396858">
        <w:rPr>
          <w:rFonts w:ascii="Times New Roman" w:hAnsi="Times New Roman" w:cs="Times New Roman"/>
          <w:sz w:val="26"/>
          <w:szCs w:val="28"/>
        </w:rPr>
        <w:t>не ограничено, состав его подвижен. Наряду с постоянным ядром здесь необходимо привлекать новых посетителей и как раз они станут главным объектом воздействия.</w:t>
      </w:r>
    </w:p>
    <w:p w:rsidR="00396858" w:rsidRPr="00396858" w:rsidRDefault="00396858" w:rsidP="00396858">
      <w:pPr>
        <w:adjustRightInd w:val="0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396858">
        <w:rPr>
          <w:rFonts w:ascii="Times New Roman" w:hAnsi="Times New Roman" w:cs="Times New Roman"/>
          <w:b/>
          <w:bCs/>
          <w:sz w:val="26"/>
          <w:szCs w:val="28"/>
        </w:rPr>
        <w:t xml:space="preserve">Атрибуты клуба </w:t>
      </w:r>
      <w:r w:rsidRPr="00396858">
        <w:rPr>
          <w:rFonts w:ascii="Times New Roman" w:hAnsi="Times New Roman" w:cs="Times New Roman"/>
          <w:sz w:val="26"/>
          <w:szCs w:val="28"/>
        </w:rPr>
        <w:t>– это девиз, гимн, эмблема. Как правило, они выражают сущность клуба, его цели, служат маяком. Важным документом клуба является план работы, где указывают наименования мероприятий, срок исполнения, ответственное лицо, отметка о выполнении. В целях широкого оповещения членов клуба и приглашения на мероприятия издается абонемент, в нем излагают тематику предстоящих мероприятий с указанием дня, часа и места их</w:t>
      </w:r>
      <w:r w:rsidR="001B4C66">
        <w:rPr>
          <w:rFonts w:ascii="Times New Roman" w:hAnsi="Times New Roman" w:cs="Times New Roman"/>
          <w:sz w:val="26"/>
          <w:szCs w:val="28"/>
        </w:rPr>
        <w:t xml:space="preserve"> </w:t>
      </w:r>
      <w:r w:rsidRPr="00396858">
        <w:rPr>
          <w:rFonts w:ascii="Times New Roman" w:hAnsi="Times New Roman" w:cs="Times New Roman"/>
          <w:sz w:val="26"/>
          <w:szCs w:val="28"/>
        </w:rPr>
        <w:t>проведения. Абонемент составляется на год и служит свидетельством о причастности к данному клубу.</w:t>
      </w:r>
    </w:p>
    <w:p w:rsidR="00396858" w:rsidRPr="00396858" w:rsidRDefault="00396858" w:rsidP="00396858">
      <w:pPr>
        <w:adjustRightInd w:val="0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396858">
        <w:rPr>
          <w:rFonts w:ascii="Times New Roman" w:hAnsi="Times New Roman" w:cs="Times New Roman"/>
          <w:b/>
          <w:bCs/>
          <w:sz w:val="26"/>
          <w:szCs w:val="28"/>
        </w:rPr>
        <w:lastRenderedPageBreak/>
        <w:t xml:space="preserve">Дневник клуба </w:t>
      </w:r>
      <w:r w:rsidRPr="00396858">
        <w:rPr>
          <w:rFonts w:ascii="Times New Roman" w:hAnsi="Times New Roman" w:cs="Times New Roman"/>
          <w:sz w:val="26"/>
          <w:szCs w:val="28"/>
        </w:rPr>
        <w:t xml:space="preserve">– документ учета всего, что проводится клубом: заседания, встречи, экскурсии, выставки и т.д. </w:t>
      </w:r>
      <w:proofErr w:type="gramEnd"/>
    </w:p>
    <w:p w:rsidR="00396858" w:rsidRDefault="00396858" w:rsidP="00396858">
      <w:pPr>
        <w:adjustRightInd w:val="0"/>
        <w:ind w:firstLine="567"/>
        <w:jc w:val="both"/>
        <w:rPr>
          <w:rFonts w:ascii="Times New Roman" w:hAnsi="Times New Roman" w:cs="Times New Roman"/>
          <w:b/>
          <w:bCs/>
          <w:sz w:val="26"/>
          <w:szCs w:val="28"/>
        </w:rPr>
      </w:pPr>
      <w:r w:rsidRPr="00396858">
        <w:rPr>
          <w:rFonts w:ascii="Times New Roman" w:hAnsi="Times New Roman" w:cs="Times New Roman"/>
          <w:b/>
          <w:bCs/>
          <w:sz w:val="26"/>
          <w:szCs w:val="28"/>
        </w:rPr>
        <w:t>Примерная схема ведения дневника:</w:t>
      </w:r>
    </w:p>
    <w:p w:rsidR="008C43FD" w:rsidRDefault="008C43FD" w:rsidP="008C43FD">
      <w:pPr>
        <w:pStyle w:val="1"/>
        <w:shd w:val="clear" w:color="auto" w:fill="auto"/>
        <w:spacing w:line="317" w:lineRule="exact"/>
        <w:ind w:left="60" w:right="620"/>
        <w:jc w:val="left"/>
      </w:pPr>
      <w:r>
        <w:t>проведения. Абонемент составляется на год и служит свидетельством о прича</w:t>
      </w:r>
      <w:r>
        <w:softHyphen/>
        <w:t>стности к данному клубу.</w:t>
      </w:r>
    </w:p>
    <w:p w:rsidR="008C43FD" w:rsidRDefault="008C43FD" w:rsidP="0047701F">
      <w:pPr>
        <w:pStyle w:val="1"/>
        <w:shd w:val="clear" w:color="auto" w:fill="auto"/>
        <w:spacing w:after="237" w:line="317" w:lineRule="exact"/>
        <w:ind w:left="60" w:right="620" w:firstLine="1060"/>
        <w:jc w:val="center"/>
      </w:pPr>
      <w:proofErr w:type="gramStart"/>
      <w:r>
        <w:rPr>
          <w:rStyle w:val="aa"/>
        </w:rPr>
        <w:t>Дневник клуба</w:t>
      </w:r>
      <w:r>
        <w:t xml:space="preserve"> - документ учета всего, что проводится клубом: засе</w:t>
      </w:r>
      <w:r>
        <w:softHyphen/>
        <w:t>дания, встречи, экскурсии, выставки и т.д.</w:t>
      </w:r>
      <w:proofErr w:type="gramEnd"/>
      <w:r>
        <w:rPr>
          <w:rStyle w:val="aa"/>
        </w:rPr>
        <w:t xml:space="preserve"> Примерная схема ведения дневни</w:t>
      </w:r>
      <w:r>
        <w:rPr>
          <w:rStyle w:val="aa"/>
        </w:rPr>
        <w:softHyphen/>
        <w:t>ка: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1685"/>
        <w:gridCol w:w="3145"/>
        <w:gridCol w:w="2268"/>
      </w:tblGrid>
      <w:tr w:rsidR="008C43FD" w:rsidTr="00F121BE">
        <w:trPr>
          <w:trHeight w:val="1968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3FD" w:rsidRDefault="008C43FD" w:rsidP="00BB1491">
            <w:pPr>
              <w:pStyle w:val="1"/>
              <w:framePr w:wrap="notBeside" w:vAnchor="text" w:hAnchor="text" w:xAlign="center" w:y="1"/>
              <w:shd w:val="clear" w:color="auto" w:fill="auto"/>
            </w:pPr>
            <w:r>
              <w:t>Дата прове</w:t>
            </w:r>
            <w:r>
              <w:softHyphen/>
              <w:t>дения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3FD" w:rsidRDefault="008C43FD" w:rsidP="00BB1491">
            <w:pPr>
              <w:pStyle w:val="1"/>
              <w:framePr w:wrap="notBeside" w:vAnchor="text" w:hAnchor="text" w:xAlign="center" w:y="1"/>
              <w:shd w:val="clear" w:color="auto" w:fill="auto"/>
              <w:spacing w:line="312" w:lineRule="exact"/>
              <w:ind w:firstLine="160"/>
            </w:pPr>
            <w:r>
              <w:t>Краткое описание проведенного меро</w:t>
            </w:r>
            <w:r>
              <w:softHyphen/>
              <w:t>приятия (где прове</w:t>
            </w:r>
            <w:r>
              <w:softHyphen/>
              <w:t>дено, кем, основные и наиболее удачные моменты)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3FD" w:rsidRDefault="008C43FD" w:rsidP="00BB1491">
            <w:pPr>
              <w:pStyle w:val="1"/>
              <w:framePr w:wrap="notBeside" w:vAnchor="text" w:hAnchor="text" w:xAlign="center" w:y="1"/>
              <w:shd w:val="clear" w:color="auto" w:fill="auto"/>
              <w:spacing w:line="312" w:lineRule="exact"/>
              <w:ind w:left="120" w:firstLine="200"/>
              <w:jc w:val="left"/>
            </w:pPr>
            <w:r>
              <w:t>Количест</w:t>
            </w:r>
            <w:r>
              <w:softHyphen/>
              <w:t>во присут</w:t>
            </w:r>
            <w:r>
              <w:softHyphen/>
              <w:t>ствующих, характер ау</w:t>
            </w:r>
            <w:r>
              <w:softHyphen/>
              <w:t>дитории</w:t>
            </w: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3FD" w:rsidRDefault="008C43FD" w:rsidP="00BB1491">
            <w:pPr>
              <w:pStyle w:val="1"/>
              <w:framePr w:wrap="notBeside" w:vAnchor="text" w:hAnchor="text" w:xAlign="center" w:y="1"/>
              <w:shd w:val="clear" w:color="auto" w:fill="auto"/>
            </w:pPr>
            <w:r>
              <w:t>Краткий анализ (по</w:t>
            </w:r>
            <w:r>
              <w:softHyphen/>
              <w:t>ложит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тороны и не</w:t>
            </w:r>
            <w:r>
              <w:softHyphen/>
              <w:t>достатки)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3FD" w:rsidRDefault="008C43FD" w:rsidP="00BB1491">
            <w:pPr>
              <w:pStyle w:val="1"/>
              <w:framePr w:wrap="notBeside" w:vAnchor="text" w:hAnchor="text" w:xAlign="center" w:y="1"/>
              <w:shd w:val="clear" w:color="auto" w:fill="auto"/>
              <w:spacing w:line="307" w:lineRule="exact"/>
              <w:ind w:left="340"/>
              <w:jc w:val="left"/>
            </w:pPr>
            <w:r>
              <w:t>Приме</w:t>
            </w:r>
            <w:r>
              <w:softHyphen/>
              <w:t>чание</w:t>
            </w:r>
          </w:p>
        </w:tc>
      </w:tr>
      <w:tr w:rsidR="008C43FD" w:rsidTr="00F121BE">
        <w:trPr>
          <w:trHeight w:val="346"/>
          <w:jc w:val="center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3FD" w:rsidRDefault="008C43FD" w:rsidP="00BB14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3FD" w:rsidRDefault="008C43FD" w:rsidP="00BB14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3FD" w:rsidRDefault="008C43FD" w:rsidP="00BB14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3FD" w:rsidRDefault="008C43FD" w:rsidP="00BB14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3FD" w:rsidRDefault="008C43FD" w:rsidP="00BB149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8C43FD" w:rsidRDefault="008C43FD" w:rsidP="008C43FD">
      <w:pPr>
        <w:rPr>
          <w:sz w:val="2"/>
          <w:szCs w:val="2"/>
        </w:rPr>
      </w:pPr>
    </w:p>
    <w:p w:rsidR="008C43FD" w:rsidRDefault="008C43FD" w:rsidP="008C43FD">
      <w:pPr>
        <w:pStyle w:val="1"/>
        <w:shd w:val="clear" w:color="auto" w:fill="auto"/>
        <w:spacing w:before="245" w:after="240" w:line="302" w:lineRule="exact"/>
        <w:ind w:left="60" w:right="620" w:firstLine="1060"/>
      </w:pPr>
      <w:r>
        <w:t>В число необходимых клубных документов входит список членов клу</w:t>
      </w:r>
      <w:r>
        <w:softHyphen/>
        <w:t>ба, график посещений членов, сценарии массовых мероприятий.</w:t>
      </w:r>
    </w:p>
    <w:p w:rsidR="008C43FD" w:rsidRDefault="008C43FD" w:rsidP="008C43FD">
      <w:pPr>
        <w:pStyle w:val="ac"/>
        <w:framePr w:wrap="notBeside" w:vAnchor="text" w:hAnchor="text" w:xAlign="center" w:y="1"/>
        <w:shd w:val="clear" w:color="auto" w:fill="auto"/>
        <w:spacing w:line="260" w:lineRule="exact"/>
        <w:jc w:val="center"/>
        <w:rPr>
          <w:b/>
        </w:rPr>
      </w:pPr>
      <w:r w:rsidRPr="0047701F">
        <w:rPr>
          <w:b/>
        </w:rPr>
        <w:t>Примерная форма ведения списка членов клуба:</w:t>
      </w:r>
    </w:p>
    <w:p w:rsidR="0047701F" w:rsidRPr="0047701F" w:rsidRDefault="0047701F" w:rsidP="008C43FD">
      <w:pPr>
        <w:pStyle w:val="ac"/>
        <w:framePr w:wrap="notBeside" w:vAnchor="text" w:hAnchor="text" w:xAlign="center" w:y="1"/>
        <w:shd w:val="clear" w:color="auto" w:fill="auto"/>
        <w:spacing w:line="260" w:lineRule="exact"/>
        <w:jc w:val="center"/>
        <w:rPr>
          <w:b/>
        </w:rPr>
      </w:pPr>
    </w:p>
    <w:tbl>
      <w:tblPr>
        <w:tblW w:w="0" w:type="auto"/>
        <w:tblInd w:w="128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1984"/>
        <w:gridCol w:w="1985"/>
        <w:gridCol w:w="1559"/>
        <w:gridCol w:w="1276"/>
        <w:gridCol w:w="1843"/>
        <w:gridCol w:w="1842"/>
      </w:tblGrid>
      <w:tr w:rsidR="00F121BE" w:rsidTr="00F121BE">
        <w:trPr>
          <w:trHeight w:val="298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3FD" w:rsidRPr="00F121BE" w:rsidRDefault="00F121BE" w:rsidP="00F121BE">
            <w:pPr>
              <w:framePr w:wrap="notBeside" w:vAnchor="text" w:hAnchor="text" w:xAlign="center" w:y="1"/>
              <w:spacing w:line="240" w:lineRule="atLeast"/>
              <w:rPr>
                <w:rFonts w:ascii="Times New Roman" w:hAnsi="Times New Roman" w:cs="Times New Roman"/>
              </w:rPr>
            </w:pPr>
            <w:r w:rsidRPr="00F121BE">
              <w:rPr>
                <w:rFonts w:ascii="Times New Roman" w:hAnsi="Times New Roman" w:cs="Times New Roman"/>
              </w:rPr>
              <w:t xml:space="preserve">   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3FD" w:rsidRPr="00F121BE" w:rsidRDefault="008C43FD" w:rsidP="00F121BE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F121BE">
              <w:rPr>
                <w:sz w:val="24"/>
                <w:szCs w:val="24"/>
              </w:rPr>
              <w:t>Год рож</w:t>
            </w:r>
            <w:r w:rsidR="00F121BE" w:rsidRPr="00F121BE">
              <w:rPr>
                <w:sz w:val="24"/>
                <w:szCs w:val="24"/>
              </w:rPr>
              <w:t>дения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3FD" w:rsidRPr="00F121BE" w:rsidRDefault="008C43FD" w:rsidP="00F121BE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F121BE">
              <w:rPr>
                <w:sz w:val="24"/>
                <w:szCs w:val="24"/>
              </w:rPr>
              <w:t>Образов</w:t>
            </w:r>
            <w:r w:rsidR="00F121BE" w:rsidRPr="00F121BE">
              <w:rPr>
                <w:sz w:val="24"/>
                <w:szCs w:val="24"/>
              </w:rPr>
              <w:t>ание</w:t>
            </w:r>
            <w:r w:rsidRPr="00F121BE">
              <w:rPr>
                <w:sz w:val="24"/>
                <w:szCs w:val="24"/>
              </w:rPr>
              <w:softHyphen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3FD" w:rsidRPr="00F121BE" w:rsidRDefault="00F121BE" w:rsidP="00F121BE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F121BE">
              <w:rPr>
                <w:sz w:val="24"/>
                <w:szCs w:val="24"/>
              </w:rPr>
              <w:t xml:space="preserve">  </w:t>
            </w:r>
            <w:r w:rsidR="008C43FD" w:rsidRPr="00F121BE">
              <w:rPr>
                <w:sz w:val="24"/>
                <w:szCs w:val="24"/>
              </w:rPr>
              <w:t>Место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3FD" w:rsidRPr="00F121BE" w:rsidRDefault="008C43FD" w:rsidP="00F121BE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F121BE">
              <w:rPr>
                <w:sz w:val="24"/>
                <w:szCs w:val="24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3FD" w:rsidRPr="00F121BE" w:rsidRDefault="008C43FD" w:rsidP="00F121BE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F121BE">
              <w:rPr>
                <w:sz w:val="24"/>
                <w:szCs w:val="24"/>
              </w:rPr>
              <w:t>Домаш</w:t>
            </w:r>
            <w:r w:rsidRPr="00F121BE">
              <w:rPr>
                <w:sz w:val="24"/>
                <w:szCs w:val="24"/>
              </w:rPr>
              <w:softHyphen/>
            </w:r>
            <w:r w:rsidR="00F121BE" w:rsidRPr="00F121BE">
              <w:rPr>
                <w:sz w:val="24"/>
                <w:szCs w:val="24"/>
              </w:rPr>
              <w:t>ний адрес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C43FD" w:rsidRPr="00F121BE" w:rsidRDefault="008C43FD" w:rsidP="00F121BE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tLeast"/>
              <w:jc w:val="right"/>
              <w:rPr>
                <w:sz w:val="24"/>
                <w:szCs w:val="24"/>
              </w:rPr>
            </w:pPr>
            <w:r w:rsidRPr="00F121BE">
              <w:rPr>
                <w:sz w:val="24"/>
                <w:szCs w:val="24"/>
              </w:rPr>
              <w:t>Ответственный</w:t>
            </w:r>
          </w:p>
        </w:tc>
      </w:tr>
      <w:tr w:rsidR="00F121BE" w:rsidTr="00F121BE">
        <w:trPr>
          <w:trHeight w:val="960"/>
        </w:trPr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3FD" w:rsidRPr="00F121BE" w:rsidRDefault="008C43FD" w:rsidP="00F121BE">
            <w:pPr>
              <w:framePr w:wrap="notBeside" w:vAnchor="text" w:hAnchor="text" w:xAlign="center" w:y="1"/>
              <w:spacing w:line="240" w:lineRule="atLeast"/>
            </w:pP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3FD" w:rsidRPr="00F121BE" w:rsidRDefault="00F121BE" w:rsidP="00F121BE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F121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3FD" w:rsidRPr="00F121BE" w:rsidRDefault="00F121BE" w:rsidP="00F121BE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F121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3FD" w:rsidRPr="00F121BE" w:rsidRDefault="00F121BE" w:rsidP="00F121BE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F121BE">
              <w:rPr>
                <w:sz w:val="24"/>
                <w:szCs w:val="24"/>
              </w:rPr>
              <w:t xml:space="preserve"> </w:t>
            </w:r>
            <w:r w:rsidR="008C43FD" w:rsidRPr="00F121BE">
              <w:rPr>
                <w:sz w:val="24"/>
                <w:szCs w:val="24"/>
              </w:rPr>
              <w:t>учебы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3FD" w:rsidRPr="00F121BE" w:rsidRDefault="00F121BE" w:rsidP="00F121BE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F121BE">
              <w:rPr>
                <w:sz w:val="24"/>
                <w:szCs w:val="24"/>
              </w:rPr>
              <w:t xml:space="preserve">  </w:t>
            </w:r>
            <w:r w:rsidR="008C43FD" w:rsidRPr="00F121BE">
              <w:rPr>
                <w:sz w:val="24"/>
                <w:szCs w:val="24"/>
              </w:rPr>
              <w:t>работы</w:t>
            </w: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3FD" w:rsidRPr="00F121BE" w:rsidRDefault="00F121BE" w:rsidP="00F121BE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F121BE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43FD" w:rsidRPr="00F121BE" w:rsidRDefault="00F121BE" w:rsidP="00F121BE">
            <w:pPr>
              <w:pStyle w:val="32"/>
              <w:framePr w:wrap="notBeside" w:vAnchor="text" w:hAnchor="text" w:xAlign="center" w:y="1"/>
              <w:shd w:val="clear" w:color="auto" w:fill="auto"/>
              <w:spacing w:line="240" w:lineRule="atLeast"/>
              <w:rPr>
                <w:sz w:val="24"/>
                <w:szCs w:val="24"/>
              </w:rPr>
            </w:pPr>
            <w:r w:rsidRPr="00F121BE">
              <w:rPr>
                <w:sz w:val="24"/>
                <w:szCs w:val="24"/>
              </w:rPr>
              <w:t>з</w:t>
            </w:r>
            <w:r w:rsidR="008C43FD" w:rsidRPr="00F121BE">
              <w:rPr>
                <w:sz w:val="24"/>
                <w:szCs w:val="24"/>
              </w:rPr>
              <w:t>а</w:t>
            </w:r>
            <w:r w:rsidRPr="00F121BE">
              <w:rPr>
                <w:sz w:val="24"/>
                <w:szCs w:val="24"/>
              </w:rPr>
              <w:t xml:space="preserve"> </w:t>
            </w:r>
            <w:r w:rsidR="008C43FD" w:rsidRPr="00F121BE">
              <w:rPr>
                <w:sz w:val="24"/>
                <w:szCs w:val="24"/>
              </w:rPr>
              <w:t>(постоянное поручение)</w:t>
            </w:r>
          </w:p>
        </w:tc>
      </w:tr>
    </w:tbl>
    <w:p w:rsidR="0047701F" w:rsidRDefault="0047701F" w:rsidP="008C43FD">
      <w:pPr>
        <w:pStyle w:val="20"/>
        <w:framePr w:wrap="notBeside" w:vAnchor="text" w:hAnchor="text" w:xAlign="center" w:y="1"/>
        <w:shd w:val="clear" w:color="auto" w:fill="auto"/>
        <w:spacing w:line="260" w:lineRule="exact"/>
        <w:jc w:val="center"/>
        <w:rPr>
          <w:b/>
        </w:rPr>
      </w:pPr>
    </w:p>
    <w:p w:rsidR="008C43FD" w:rsidRPr="0047701F" w:rsidRDefault="008C43FD" w:rsidP="008C43FD">
      <w:pPr>
        <w:pStyle w:val="20"/>
        <w:framePr w:wrap="notBeside" w:vAnchor="text" w:hAnchor="text" w:xAlign="center" w:y="1"/>
        <w:shd w:val="clear" w:color="auto" w:fill="auto"/>
        <w:spacing w:line="260" w:lineRule="exact"/>
        <w:jc w:val="center"/>
        <w:rPr>
          <w:b/>
        </w:rPr>
      </w:pPr>
      <w:r w:rsidRPr="0047701F">
        <w:rPr>
          <w:b/>
        </w:rPr>
        <w:t>Документация хранится в папках.</w:t>
      </w:r>
    </w:p>
    <w:p w:rsidR="008C43FD" w:rsidRPr="0047701F" w:rsidRDefault="008C43FD" w:rsidP="008C43FD">
      <w:pPr>
        <w:rPr>
          <w:b/>
          <w:sz w:val="2"/>
          <w:szCs w:val="2"/>
        </w:rPr>
      </w:pPr>
    </w:p>
    <w:p w:rsidR="008C43FD" w:rsidRPr="0047701F" w:rsidRDefault="008C43FD" w:rsidP="00396858">
      <w:pPr>
        <w:adjustRightInd w:val="0"/>
        <w:ind w:firstLine="567"/>
        <w:jc w:val="both"/>
        <w:rPr>
          <w:rFonts w:ascii="Times New Roman" w:hAnsi="Times New Roman" w:cs="Times New Roman"/>
          <w:b/>
          <w:bCs/>
          <w:sz w:val="26"/>
          <w:szCs w:val="28"/>
        </w:rPr>
      </w:pPr>
    </w:p>
    <w:p w:rsidR="00300D8A" w:rsidRDefault="0047701F" w:rsidP="00D5702B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В приложении №</w:t>
      </w:r>
      <w:r w:rsidR="00300D8A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1 вы сможете ознакомиться с положением</w:t>
      </w:r>
      <w:r w:rsidR="00300D8A">
        <w:rPr>
          <w:rFonts w:ascii="Times New Roman" w:hAnsi="Times New Roman"/>
          <w:sz w:val="26"/>
          <w:szCs w:val="28"/>
        </w:rPr>
        <w:t xml:space="preserve"> о любительском объединении и клубе по интересам.</w:t>
      </w:r>
    </w:p>
    <w:p w:rsidR="00396858" w:rsidRDefault="00300D8A" w:rsidP="00D5702B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В приложении № 2  - устав любительского объединения и клуба по интересам.</w:t>
      </w:r>
    </w:p>
    <w:p w:rsidR="00300D8A" w:rsidRDefault="00300D8A" w:rsidP="00D5702B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В приложении № 3 – паспорт любительского объединения и клуба по интересам.</w:t>
      </w:r>
    </w:p>
    <w:p w:rsidR="00300D8A" w:rsidRPr="00D5702B" w:rsidRDefault="00300D8A" w:rsidP="00D5702B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>В приложении № 4 - таблица цифровых показателей</w:t>
      </w:r>
      <w:r w:rsidRPr="00300D8A">
        <w:rPr>
          <w:rFonts w:ascii="Times New Roman" w:hAnsi="Times New Roman"/>
          <w:sz w:val="26"/>
          <w:szCs w:val="28"/>
        </w:rPr>
        <w:t xml:space="preserve"> </w:t>
      </w:r>
      <w:r>
        <w:rPr>
          <w:rFonts w:ascii="Times New Roman" w:hAnsi="Times New Roman"/>
          <w:sz w:val="26"/>
          <w:szCs w:val="28"/>
        </w:rPr>
        <w:t>любительского объединения и клуба по интересам</w:t>
      </w:r>
    </w:p>
    <w:p w:rsidR="005341BA" w:rsidRDefault="0047701F" w:rsidP="00D5702B">
      <w:pPr>
        <w:pStyle w:val="a3"/>
        <w:spacing w:after="0" w:line="240" w:lineRule="atLeast"/>
        <w:ind w:left="0" w:firstLine="540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</w:t>
      </w:r>
    </w:p>
    <w:p w:rsidR="005341BA" w:rsidRPr="00D5702B" w:rsidRDefault="005341BA" w:rsidP="00D5702B">
      <w:pPr>
        <w:spacing w:line="240" w:lineRule="atLeast"/>
        <w:ind w:firstLine="708"/>
        <w:jc w:val="both"/>
        <w:rPr>
          <w:rFonts w:ascii="Times New Roman" w:hAnsi="Times New Roman"/>
          <w:sz w:val="26"/>
          <w:szCs w:val="28"/>
        </w:rPr>
      </w:pPr>
      <w:proofErr w:type="gramStart"/>
      <w:r w:rsidRPr="00D5702B">
        <w:rPr>
          <w:rFonts w:ascii="Times New Roman" w:hAnsi="Times New Roman"/>
          <w:sz w:val="26"/>
          <w:szCs w:val="28"/>
        </w:rPr>
        <w:t>Любительские объединения и клубы по интересам развиваются по целому ряду направлений, что дает основание  для их примерной классификации: общественно – политические</w:t>
      </w:r>
      <w:r w:rsidR="001219A7">
        <w:rPr>
          <w:rFonts w:ascii="Times New Roman" w:hAnsi="Times New Roman"/>
          <w:sz w:val="26"/>
          <w:szCs w:val="28"/>
        </w:rPr>
        <w:t>,</w:t>
      </w:r>
      <w:r w:rsidRPr="00D5702B">
        <w:rPr>
          <w:rFonts w:ascii="Times New Roman" w:hAnsi="Times New Roman"/>
          <w:sz w:val="26"/>
          <w:szCs w:val="28"/>
        </w:rPr>
        <w:t xml:space="preserve"> художественно – эстетические</w:t>
      </w:r>
      <w:r w:rsidR="001219A7">
        <w:rPr>
          <w:rFonts w:ascii="Times New Roman" w:hAnsi="Times New Roman"/>
          <w:sz w:val="26"/>
          <w:szCs w:val="28"/>
        </w:rPr>
        <w:t>,</w:t>
      </w:r>
      <w:r w:rsidRPr="00D5702B">
        <w:rPr>
          <w:rFonts w:ascii="Times New Roman" w:hAnsi="Times New Roman"/>
          <w:sz w:val="26"/>
          <w:szCs w:val="28"/>
        </w:rPr>
        <w:t xml:space="preserve"> научно – технические</w:t>
      </w:r>
      <w:r w:rsidR="001219A7">
        <w:rPr>
          <w:rFonts w:ascii="Times New Roman" w:hAnsi="Times New Roman"/>
          <w:sz w:val="26"/>
          <w:szCs w:val="28"/>
        </w:rPr>
        <w:t>,</w:t>
      </w:r>
      <w:r w:rsidRPr="00D5702B">
        <w:rPr>
          <w:rFonts w:ascii="Times New Roman" w:hAnsi="Times New Roman"/>
          <w:sz w:val="26"/>
          <w:szCs w:val="28"/>
        </w:rPr>
        <w:t xml:space="preserve"> спортивно – оздоровительные</w:t>
      </w:r>
      <w:r w:rsidR="001219A7">
        <w:rPr>
          <w:rFonts w:ascii="Times New Roman" w:hAnsi="Times New Roman"/>
          <w:sz w:val="26"/>
          <w:szCs w:val="28"/>
        </w:rPr>
        <w:t>,</w:t>
      </w:r>
      <w:r w:rsidRPr="00D5702B">
        <w:rPr>
          <w:rFonts w:ascii="Times New Roman" w:hAnsi="Times New Roman"/>
          <w:sz w:val="26"/>
          <w:szCs w:val="28"/>
        </w:rPr>
        <w:t xml:space="preserve">   семейные</w:t>
      </w:r>
      <w:r w:rsidR="001219A7">
        <w:rPr>
          <w:rFonts w:ascii="Times New Roman" w:hAnsi="Times New Roman"/>
          <w:sz w:val="26"/>
          <w:szCs w:val="28"/>
        </w:rPr>
        <w:t>,</w:t>
      </w:r>
      <w:r w:rsidRPr="00D5702B">
        <w:rPr>
          <w:rFonts w:ascii="Times New Roman" w:hAnsi="Times New Roman"/>
          <w:sz w:val="26"/>
          <w:szCs w:val="28"/>
        </w:rPr>
        <w:t xml:space="preserve"> профессиональные</w:t>
      </w:r>
      <w:r w:rsidR="001219A7">
        <w:rPr>
          <w:rFonts w:ascii="Times New Roman" w:hAnsi="Times New Roman"/>
          <w:sz w:val="26"/>
          <w:szCs w:val="28"/>
        </w:rPr>
        <w:t>,</w:t>
      </w:r>
      <w:r w:rsidRPr="00D5702B">
        <w:rPr>
          <w:rFonts w:ascii="Times New Roman" w:hAnsi="Times New Roman"/>
          <w:sz w:val="26"/>
          <w:szCs w:val="28"/>
        </w:rPr>
        <w:t xml:space="preserve"> естественно – научные и др.</w:t>
      </w:r>
      <w:proofErr w:type="gramEnd"/>
    </w:p>
    <w:p w:rsidR="005341BA" w:rsidRPr="00D5702B" w:rsidRDefault="005341BA" w:rsidP="00D5702B">
      <w:pPr>
        <w:spacing w:line="240" w:lineRule="atLeast"/>
        <w:ind w:firstLine="360"/>
        <w:jc w:val="center"/>
        <w:rPr>
          <w:rFonts w:ascii="Times New Roman" w:hAnsi="Times New Roman"/>
          <w:b/>
          <w:i/>
          <w:sz w:val="26"/>
          <w:szCs w:val="28"/>
          <w:u w:val="single"/>
        </w:rPr>
      </w:pPr>
      <w:r w:rsidRPr="00D5702B">
        <w:rPr>
          <w:rFonts w:ascii="Times New Roman" w:hAnsi="Times New Roman"/>
          <w:b/>
          <w:i/>
          <w:sz w:val="26"/>
          <w:szCs w:val="28"/>
          <w:u w:val="single"/>
        </w:rPr>
        <w:lastRenderedPageBreak/>
        <w:t>Общественно-политические клубы</w:t>
      </w:r>
    </w:p>
    <w:p w:rsidR="005341BA" w:rsidRPr="00D5702B" w:rsidRDefault="005341BA" w:rsidP="00D5702B">
      <w:pPr>
        <w:spacing w:line="240" w:lineRule="atLeast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К ним относятся клубы:</w:t>
      </w:r>
    </w:p>
    <w:p w:rsidR="005341BA" w:rsidRPr="00D5702B" w:rsidRDefault="005341BA" w:rsidP="00D5702B">
      <w:pPr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политические</w:t>
      </w:r>
    </w:p>
    <w:p w:rsidR="005341BA" w:rsidRPr="00D5702B" w:rsidRDefault="005341BA" w:rsidP="00B478B1">
      <w:pPr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информационно - просветительные</w:t>
      </w:r>
    </w:p>
    <w:p w:rsidR="005341BA" w:rsidRPr="00D5702B" w:rsidRDefault="005341BA" w:rsidP="00B478B1">
      <w:pPr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правовые</w:t>
      </w:r>
    </w:p>
    <w:p w:rsidR="005341BA" w:rsidRPr="00D5702B" w:rsidRDefault="005341BA" w:rsidP="00B478B1">
      <w:pPr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дискуссионные</w:t>
      </w:r>
    </w:p>
    <w:p w:rsidR="005341BA" w:rsidRPr="00D5702B" w:rsidRDefault="005341BA" w:rsidP="00B478B1">
      <w:pPr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клуб избирателей</w:t>
      </w:r>
    </w:p>
    <w:p w:rsidR="005341BA" w:rsidRPr="00D5702B" w:rsidRDefault="005341BA" w:rsidP="00B478B1">
      <w:pPr>
        <w:numPr>
          <w:ilvl w:val="0"/>
          <w:numId w:val="1"/>
        </w:numPr>
        <w:spacing w:line="240" w:lineRule="atLeast"/>
        <w:ind w:left="0" w:firstLine="0"/>
        <w:jc w:val="both"/>
        <w:rPr>
          <w:rFonts w:ascii="Times New Roman" w:hAnsi="Times New Roman"/>
          <w:b/>
          <w:i/>
          <w:sz w:val="26"/>
          <w:szCs w:val="28"/>
          <w:u w:val="single"/>
        </w:rPr>
      </w:pPr>
      <w:r w:rsidRPr="00D5702B">
        <w:rPr>
          <w:rFonts w:ascii="Times New Roman" w:hAnsi="Times New Roman"/>
          <w:sz w:val="26"/>
          <w:szCs w:val="28"/>
        </w:rPr>
        <w:t>клуб</w:t>
      </w:r>
      <w:r w:rsidR="00B478B1">
        <w:rPr>
          <w:rFonts w:ascii="Times New Roman" w:hAnsi="Times New Roman"/>
          <w:sz w:val="26"/>
          <w:szCs w:val="28"/>
        </w:rPr>
        <w:t xml:space="preserve"> </w:t>
      </w:r>
      <w:r w:rsidRPr="00D5702B">
        <w:rPr>
          <w:rFonts w:ascii="Times New Roman" w:hAnsi="Times New Roman"/>
          <w:sz w:val="26"/>
          <w:szCs w:val="28"/>
        </w:rPr>
        <w:t>философов и др.</w:t>
      </w:r>
    </w:p>
    <w:p w:rsidR="00BC22F3" w:rsidRPr="00D5702B" w:rsidRDefault="00BC22F3" w:rsidP="00D5702B">
      <w:pPr>
        <w:spacing w:line="240" w:lineRule="atLeast"/>
        <w:jc w:val="both"/>
        <w:rPr>
          <w:rFonts w:ascii="Times New Roman" w:hAnsi="Times New Roman" w:cs="Times New Roman"/>
          <w:sz w:val="26"/>
          <w:szCs w:val="26"/>
        </w:rPr>
      </w:pPr>
      <w:r w:rsidRPr="00D5702B">
        <w:rPr>
          <w:rFonts w:ascii="Times New Roman" w:hAnsi="Times New Roman" w:cs="Times New Roman"/>
          <w:sz w:val="26"/>
          <w:szCs w:val="26"/>
        </w:rPr>
        <w:t xml:space="preserve">Одной из важных составляющих работы общественно-политических клубов является правовое воспитание населения. На 1 января 2012 по области их насчитывается 15, с количеством участников  602 человека, из них детских 8 (228) и молодежных 5 (347). </w:t>
      </w:r>
      <w:r w:rsidR="005E198C" w:rsidRPr="00D5702B">
        <w:rPr>
          <w:rFonts w:ascii="Times New Roman" w:hAnsi="Times New Roman" w:cs="Times New Roman"/>
          <w:sz w:val="26"/>
          <w:szCs w:val="26"/>
        </w:rPr>
        <w:t xml:space="preserve"> </w:t>
      </w:r>
      <w:r w:rsidR="00D5702B">
        <w:rPr>
          <w:rFonts w:ascii="Times New Roman" w:hAnsi="Times New Roman" w:cs="Times New Roman"/>
          <w:sz w:val="26"/>
          <w:szCs w:val="26"/>
        </w:rPr>
        <w:t xml:space="preserve"> В</w:t>
      </w:r>
      <w:r w:rsidRPr="00D5702B">
        <w:rPr>
          <w:rFonts w:ascii="Times New Roman" w:hAnsi="Times New Roman" w:cs="Times New Roman"/>
          <w:sz w:val="26"/>
          <w:szCs w:val="26"/>
        </w:rPr>
        <w:t xml:space="preserve"> Никифоровско</w:t>
      </w:r>
      <w:r w:rsidR="00D5702B">
        <w:rPr>
          <w:rFonts w:ascii="Times New Roman" w:hAnsi="Times New Roman" w:cs="Times New Roman"/>
          <w:sz w:val="26"/>
          <w:szCs w:val="26"/>
        </w:rPr>
        <w:t xml:space="preserve">м, </w:t>
      </w:r>
      <w:r w:rsidRPr="00D5702B">
        <w:rPr>
          <w:rFonts w:ascii="Times New Roman" w:hAnsi="Times New Roman" w:cs="Times New Roman"/>
          <w:sz w:val="26"/>
          <w:szCs w:val="26"/>
        </w:rPr>
        <w:t>Сампурско</w:t>
      </w:r>
      <w:r w:rsidR="00D5702B">
        <w:rPr>
          <w:rFonts w:ascii="Times New Roman" w:hAnsi="Times New Roman" w:cs="Times New Roman"/>
          <w:sz w:val="26"/>
          <w:szCs w:val="26"/>
        </w:rPr>
        <w:t xml:space="preserve">м, </w:t>
      </w:r>
      <w:r w:rsidRPr="00D5702B">
        <w:rPr>
          <w:rFonts w:ascii="Times New Roman" w:hAnsi="Times New Roman" w:cs="Times New Roman"/>
          <w:sz w:val="26"/>
          <w:szCs w:val="26"/>
        </w:rPr>
        <w:t>Знаменск</w:t>
      </w:r>
      <w:r w:rsidR="00D5702B">
        <w:rPr>
          <w:rFonts w:ascii="Times New Roman" w:hAnsi="Times New Roman" w:cs="Times New Roman"/>
          <w:sz w:val="26"/>
          <w:szCs w:val="26"/>
        </w:rPr>
        <w:t>ом, И</w:t>
      </w:r>
      <w:r w:rsidRPr="00D5702B">
        <w:rPr>
          <w:rFonts w:ascii="Times New Roman" w:hAnsi="Times New Roman" w:cs="Times New Roman"/>
          <w:sz w:val="26"/>
          <w:szCs w:val="26"/>
        </w:rPr>
        <w:t>нжавинско</w:t>
      </w:r>
      <w:r w:rsidR="00D5702B">
        <w:rPr>
          <w:rFonts w:ascii="Times New Roman" w:hAnsi="Times New Roman" w:cs="Times New Roman"/>
          <w:sz w:val="26"/>
          <w:szCs w:val="26"/>
        </w:rPr>
        <w:t>м, Жердевском,</w:t>
      </w:r>
      <w:r w:rsidRPr="00D5702B">
        <w:rPr>
          <w:rFonts w:ascii="Times New Roman" w:hAnsi="Times New Roman" w:cs="Times New Roman"/>
          <w:sz w:val="26"/>
          <w:szCs w:val="26"/>
        </w:rPr>
        <w:t xml:space="preserve"> Мордовско</w:t>
      </w:r>
      <w:r w:rsidR="00D5702B">
        <w:rPr>
          <w:rFonts w:ascii="Times New Roman" w:hAnsi="Times New Roman" w:cs="Times New Roman"/>
          <w:sz w:val="26"/>
          <w:szCs w:val="26"/>
        </w:rPr>
        <w:t>м, Токаревском, Мичуринском районах и  г. Уварове, Тамбове (</w:t>
      </w:r>
      <w:r w:rsidRPr="00D5702B">
        <w:rPr>
          <w:rFonts w:ascii="Times New Roman" w:hAnsi="Times New Roman" w:cs="Times New Roman"/>
          <w:sz w:val="26"/>
          <w:szCs w:val="26"/>
        </w:rPr>
        <w:t>МБУ «РДК «Мир»</w:t>
      </w:r>
      <w:r w:rsidR="00D5702B">
        <w:rPr>
          <w:rFonts w:ascii="Times New Roman" w:hAnsi="Times New Roman" w:cs="Times New Roman"/>
          <w:sz w:val="26"/>
          <w:szCs w:val="26"/>
        </w:rPr>
        <w:t>)</w:t>
      </w:r>
      <w:r w:rsidRPr="00D5702B">
        <w:rPr>
          <w:rFonts w:ascii="Times New Roman" w:hAnsi="Times New Roman" w:cs="Times New Roman"/>
          <w:sz w:val="26"/>
          <w:szCs w:val="26"/>
        </w:rPr>
        <w:t xml:space="preserve"> </w:t>
      </w:r>
      <w:r w:rsidR="00D5702B">
        <w:rPr>
          <w:rFonts w:ascii="Times New Roman" w:hAnsi="Times New Roman" w:cs="Times New Roman"/>
          <w:sz w:val="26"/>
          <w:szCs w:val="26"/>
        </w:rPr>
        <w:t xml:space="preserve"> </w:t>
      </w:r>
      <w:r w:rsidRPr="00D5702B">
        <w:rPr>
          <w:rFonts w:ascii="Times New Roman" w:hAnsi="Times New Roman" w:cs="Times New Roman"/>
          <w:sz w:val="26"/>
          <w:szCs w:val="26"/>
        </w:rPr>
        <w:t>созданы и активно работают клубы «Подросток и закон».</w:t>
      </w:r>
    </w:p>
    <w:p w:rsidR="00BC22F3" w:rsidRDefault="00B632CA" w:rsidP="00D5702B">
      <w:pPr>
        <w:spacing w:line="240" w:lineRule="atLeast"/>
        <w:jc w:val="both"/>
        <w:rPr>
          <w:rFonts w:ascii="Times New Roman" w:hAnsi="Times New Roman"/>
          <w:b/>
          <w:i/>
          <w:sz w:val="26"/>
          <w:szCs w:val="28"/>
        </w:rPr>
      </w:pPr>
      <w:r w:rsidRPr="00D5702B">
        <w:rPr>
          <w:rFonts w:ascii="Times New Roman" w:hAnsi="Times New Roman"/>
          <w:b/>
          <w:i/>
          <w:sz w:val="26"/>
          <w:szCs w:val="28"/>
        </w:rPr>
        <w:t>Вашему вниманию предлаг</w:t>
      </w:r>
      <w:r w:rsidR="00396858">
        <w:rPr>
          <w:rFonts w:ascii="Times New Roman" w:hAnsi="Times New Roman"/>
          <w:b/>
          <w:i/>
          <w:sz w:val="26"/>
          <w:szCs w:val="28"/>
        </w:rPr>
        <w:t>аются методические рекомендации по правовому воспитанию детей, подростков, молодежи в клубах правовой направленности «Экспедиция в правовую культуру</w:t>
      </w:r>
      <w:r w:rsidR="001219A7">
        <w:rPr>
          <w:rFonts w:ascii="Times New Roman" w:hAnsi="Times New Roman"/>
          <w:b/>
          <w:i/>
          <w:sz w:val="26"/>
          <w:szCs w:val="28"/>
        </w:rPr>
        <w:t>», «Права человека – мои права», изданные в 2009 году и направленные в клубные учреждения области.</w:t>
      </w:r>
    </w:p>
    <w:p w:rsidR="00396858" w:rsidRPr="00D5702B" w:rsidRDefault="00396858" w:rsidP="00D5702B">
      <w:pPr>
        <w:spacing w:line="240" w:lineRule="atLeast"/>
        <w:jc w:val="both"/>
        <w:rPr>
          <w:rFonts w:ascii="Times New Roman" w:hAnsi="Times New Roman"/>
          <w:b/>
          <w:i/>
          <w:sz w:val="26"/>
          <w:szCs w:val="28"/>
        </w:rPr>
      </w:pPr>
      <w:r>
        <w:rPr>
          <w:rFonts w:ascii="Times New Roman" w:hAnsi="Times New Roman"/>
          <w:b/>
          <w:i/>
          <w:sz w:val="26"/>
          <w:szCs w:val="28"/>
        </w:rPr>
        <w:t>Составитель: вед</w:t>
      </w:r>
      <w:proofErr w:type="gramStart"/>
      <w:r>
        <w:rPr>
          <w:rFonts w:ascii="Times New Roman" w:hAnsi="Times New Roman"/>
          <w:b/>
          <w:i/>
          <w:sz w:val="26"/>
          <w:szCs w:val="28"/>
        </w:rPr>
        <w:t>.</w:t>
      </w:r>
      <w:proofErr w:type="gramEnd"/>
      <w:r>
        <w:rPr>
          <w:rFonts w:ascii="Times New Roman" w:hAnsi="Times New Roman"/>
          <w:b/>
          <w:i/>
          <w:sz w:val="26"/>
          <w:szCs w:val="28"/>
        </w:rPr>
        <w:t xml:space="preserve"> </w:t>
      </w:r>
      <w:proofErr w:type="gramStart"/>
      <w:r>
        <w:rPr>
          <w:rFonts w:ascii="Times New Roman" w:hAnsi="Times New Roman"/>
          <w:b/>
          <w:i/>
          <w:sz w:val="26"/>
          <w:szCs w:val="28"/>
        </w:rPr>
        <w:t>м</w:t>
      </w:r>
      <w:proofErr w:type="gramEnd"/>
      <w:r>
        <w:rPr>
          <w:rFonts w:ascii="Times New Roman" w:hAnsi="Times New Roman"/>
          <w:b/>
          <w:i/>
          <w:sz w:val="26"/>
          <w:szCs w:val="28"/>
        </w:rPr>
        <w:t xml:space="preserve">етодист по работе </w:t>
      </w:r>
      <w:r w:rsidR="001219A7">
        <w:rPr>
          <w:rFonts w:ascii="Times New Roman" w:hAnsi="Times New Roman"/>
          <w:b/>
          <w:i/>
          <w:sz w:val="26"/>
          <w:szCs w:val="28"/>
        </w:rPr>
        <w:t xml:space="preserve"> </w:t>
      </w:r>
      <w:r>
        <w:rPr>
          <w:rFonts w:ascii="Times New Roman" w:hAnsi="Times New Roman"/>
          <w:b/>
          <w:i/>
          <w:sz w:val="26"/>
          <w:szCs w:val="28"/>
        </w:rPr>
        <w:t>любительски</w:t>
      </w:r>
      <w:r w:rsidR="001219A7">
        <w:rPr>
          <w:rFonts w:ascii="Times New Roman" w:hAnsi="Times New Roman"/>
          <w:b/>
          <w:i/>
          <w:sz w:val="26"/>
          <w:szCs w:val="28"/>
        </w:rPr>
        <w:t>х</w:t>
      </w:r>
      <w:r>
        <w:rPr>
          <w:rFonts w:ascii="Times New Roman" w:hAnsi="Times New Roman"/>
          <w:b/>
          <w:i/>
          <w:sz w:val="26"/>
          <w:szCs w:val="28"/>
        </w:rPr>
        <w:t xml:space="preserve"> объединени</w:t>
      </w:r>
      <w:r w:rsidR="001219A7">
        <w:rPr>
          <w:rFonts w:ascii="Times New Roman" w:hAnsi="Times New Roman"/>
          <w:b/>
          <w:i/>
          <w:sz w:val="26"/>
          <w:szCs w:val="28"/>
        </w:rPr>
        <w:t>й</w:t>
      </w:r>
      <w:r>
        <w:rPr>
          <w:rFonts w:ascii="Times New Roman" w:hAnsi="Times New Roman"/>
          <w:b/>
          <w:i/>
          <w:sz w:val="26"/>
          <w:szCs w:val="28"/>
        </w:rPr>
        <w:t xml:space="preserve"> и клуб</w:t>
      </w:r>
      <w:r w:rsidR="001219A7">
        <w:rPr>
          <w:rFonts w:ascii="Times New Roman" w:hAnsi="Times New Roman"/>
          <w:b/>
          <w:i/>
          <w:sz w:val="26"/>
          <w:szCs w:val="28"/>
        </w:rPr>
        <w:t>ов</w:t>
      </w:r>
      <w:r>
        <w:rPr>
          <w:rFonts w:ascii="Times New Roman" w:hAnsi="Times New Roman"/>
          <w:b/>
          <w:i/>
          <w:sz w:val="26"/>
          <w:szCs w:val="28"/>
        </w:rPr>
        <w:t xml:space="preserve"> по интересам – Понамарева О.А.</w:t>
      </w:r>
    </w:p>
    <w:p w:rsidR="00396858" w:rsidRDefault="00396858" w:rsidP="00D5702B">
      <w:pPr>
        <w:spacing w:line="240" w:lineRule="atLeast"/>
        <w:jc w:val="center"/>
        <w:rPr>
          <w:rFonts w:ascii="Times New Roman" w:hAnsi="Times New Roman"/>
          <w:b/>
          <w:i/>
          <w:sz w:val="26"/>
          <w:szCs w:val="28"/>
          <w:u w:val="single"/>
        </w:rPr>
      </w:pPr>
    </w:p>
    <w:p w:rsidR="005341BA" w:rsidRPr="00D5702B" w:rsidRDefault="005341BA" w:rsidP="00D5702B">
      <w:pPr>
        <w:spacing w:line="240" w:lineRule="atLeast"/>
        <w:jc w:val="center"/>
        <w:rPr>
          <w:rFonts w:ascii="Times New Roman" w:hAnsi="Times New Roman"/>
          <w:b/>
          <w:i/>
          <w:sz w:val="26"/>
          <w:szCs w:val="28"/>
          <w:u w:val="single"/>
        </w:rPr>
      </w:pPr>
      <w:r w:rsidRPr="00D5702B">
        <w:rPr>
          <w:rFonts w:ascii="Times New Roman" w:hAnsi="Times New Roman"/>
          <w:b/>
          <w:i/>
          <w:sz w:val="26"/>
          <w:szCs w:val="28"/>
          <w:u w:val="single"/>
        </w:rPr>
        <w:t>Производственно-технические клубы</w:t>
      </w:r>
    </w:p>
    <w:p w:rsidR="003650A8" w:rsidRPr="00D5702B" w:rsidRDefault="003650A8" w:rsidP="00D5702B">
      <w:pPr>
        <w:shd w:val="clear" w:color="auto" w:fill="FFFFFF"/>
        <w:spacing w:line="240" w:lineRule="atLeast"/>
        <w:ind w:firstLine="634"/>
        <w:jc w:val="both"/>
        <w:rPr>
          <w:rFonts w:ascii="Times New Roman" w:hAnsi="Times New Roman"/>
          <w:sz w:val="26"/>
          <w:szCs w:val="26"/>
        </w:rPr>
      </w:pPr>
      <w:r w:rsidRPr="00D5702B">
        <w:rPr>
          <w:rFonts w:ascii="Times New Roman" w:hAnsi="Times New Roman"/>
          <w:sz w:val="26"/>
          <w:szCs w:val="26"/>
        </w:rPr>
        <w:t xml:space="preserve">Задачи привлечения людей к техническому творчеству решают клубы производственно-технического направления. На 1 января 2012 года в области насчитывается 8 клубов  этой направленности с количеством участников 77, из них детских 4(34), которые успешно работают в Мичуринском(2), Пичаевском(2), Моршанском(3), </w:t>
      </w:r>
      <w:proofErr w:type="gramStart"/>
      <w:r w:rsidRPr="00D5702B">
        <w:rPr>
          <w:rFonts w:ascii="Times New Roman" w:hAnsi="Times New Roman"/>
          <w:sz w:val="26"/>
          <w:szCs w:val="26"/>
        </w:rPr>
        <w:t>Тамбовском</w:t>
      </w:r>
      <w:proofErr w:type="gramEnd"/>
      <w:r w:rsidRPr="00D5702B">
        <w:rPr>
          <w:rFonts w:ascii="Times New Roman" w:hAnsi="Times New Roman"/>
          <w:sz w:val="26"/>
          <w:szCs w:val="26"/>
        </w:rPr>
        <w:t>(1) районах. Их участники повышают уровень своих знаний в области науки и техники.</w:t>
      </w:r>
    </w:p>
    <w:p w:rsidR="005341BA" w:rsidRPr="00D5702B" w:rsidRDefault="005341BA" w:rsidP="00D5702B">
      <w:pPr>
        <w:spacing w:line="240" w:lineRule="atLeast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К ним относятся клубы:</w:t>
      </w:r>
    </w:p>
    <w:p w:rsidR="005341BA" w:rsidRPr="00D5702B" w:rsidRDefault="005341BA" w:rsidP="00D5702B">
      <w:pPr>
        <w:numPr>
          <w:ilvl w:val="0"/>
          <w:numId w:val="2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деловых встреч</w:t>
      </w:r>
    </w:p>
    <w:p w:rsidR="005341BA" w:rsidRPr="00D5702B" w:rsidRDefault="005341BA" w:rsidP="00D5702B">
      <w:pPr>
        <w:numPr>
          <w:ilvl w:val="0"/>
          <w:numId w:val="2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экономистов</w:t>
      </w:r>
    </w:p>
    <w:p w:rsidR="005341BA" w:rsidRPr="00D5702B" w:rsidRDefault="005341BA" w:rsidP="00D5702B">
      <w:pPr>
        <w:numPr>
          <w:ilvl w:val="0"/>
          <w:numId w:val="2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 xml:space="preserve">новаторов-изобретателей </w:t>
      </w:r>
    </w:p>
    <w:p w:rsidR="005341BA" w:rsidRPr="00D5702B" w:rsidRDefault="005341BA" w:rsidP="00D5702B">
      <w:pPr>
        <w:numPr>
          <w:ilvl w:val="0"/>
          <w:numId w:val="2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технического творчества (моделирование, конструирование, проектирование и т.д.)</w:t>
      </w:r>
    </w:p>
    <w:p w:rsidR="005341BA" w:rsidRPr="00D5702B" w:rsidRDefault="005341BA" w:rsidP="00D5702B">
      <w:pPr>
        <w:numPr>
          <w:ilvl w:val="0"/>
          <w:numId w:val="2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компьютерной техники</w:t>
      </w:r>
    </w:p>
    <w:p w:rsidR="005341BA" w:rsidRPr="00D5702B" w:rsidRDefault="005341BA" w:rsidP="00D5702B">
      <w:pPr>
        <w:numPr>
          <w:ilvl w:val="0"/>
          <w:numId w:val="2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 xml:space="preserve">автомобилистов - </w:t>
      </w:r>
      <w:proofErr w:type="spellStart"/>
      <w:r w:rsidRPr="00D5702B">
        <w:rPr>
          <w:rFonts w:ascii="Times New Roman" w:hAnsi="Times New Roman"/>
          <w:sz w:val="26"/>
          <w:szCs w:val="28"/>
        </w:rPr>
        <w:t>самодельщиков</w:t>
      </w:r>
      <w:proofErr w:type="spellEnd"/>
    </w:p>
    <w:p w:rsidR="005341BA" w:rsidRPr="00D5702B" w:rsidRDefault="005341BA" w:rsidP="00D5702B">
      <w:pPr>
        <w:numPr>
          <w:ilvl w:val="0"/>
          <w:numId w:val="2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звукозаписи и др.</w:t>
      </w:r>
    </w:p>
    <w:p w:rsidR="00B02146" w:rsidRPr="00D5702B" w:rsidRDefault="00B02146" w:rsidP="00D5702B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D5702B">
        <w:rPr>
          <w:rFonts w:ascii="Times New Roman" w:hAnsi="Times New Roman" w:cs="Times New Roman"/>
          <w:sz w:val="26"/>
          <w:szCs w:val="28"/>
        </w:rPr>
        <w:t>Сегодня в наше</w:t>
      </w:r>
      <w:r w:rsidR="00B632CA" w:rsidRPr="00D5702B">
        <w:rPr>
          <w:rFonts w:ascii="Times New Roman" w:hAnsi="Times New Roman" w:cs="Times New Roman"/>
          <w:sz w:val="26"/>
          <w:szCs w:val="28"/>
        </w:rPr>
        <w:t xml:space="preserve"> время</w:t>
      </w:r>
      <w:r w:rsidRPr="00D5702B">
        <w:rPr>
          <w:rFonts w:ascii="Times New Roman" w:hAnsi="Times New Roman" w:cs="Times New Roman"/>
          <w:sz w:val="26"/>
          <w:szCs w:val="28"/>
        </w:rPr>
        <w:t xml:space="preserve"> у молодежи возрастает интерес к «индустриальным» видам досуговых игр, связанных с использованием игровых автоматов и компьютеров. </w:t>
      </w:r>
      <w:r w:rsidR="00D5702B" w:rsidRPr="00D5702B">
        <w:rPr>
          <w:rFonts w:ascii="Times New Roman" w:hAnsi="Times New Roman" w:cs="Times New Roman"/>
          <w:sz w:val="26"/>
          <w:szCs w:val="28"/>
        </w:rPr>
        <w:t xml:space="preserve"> </w:t>
      </w:r>
      <w:r w:rsidRPr="00D5702B">
        <w:rPr>
          <w:rFonts w:ascii="Times New Roman" w:hAnsi="Times New Roman" w:cs="Times New Roman"/>
          <w:sz w:val="26"/>
          <w:szCs w:val="28"/>
        </w:rPr>
        <w:t>И поэтому в культурно-досуговых учреждения можно  создать клуб «Школа информационного комфорта»</w:t>
      </w:r>
      <w:r w:rsidR="00925429" w:rsidRPr="00D5702B">
        <w:rPr>
          <w:rFonts w:ascii="Times New Roman" w:hAnsi="Times New Roman" w:cs="Times New Roman"/>
          <w:sz w:val="26"/>
          <w:szCs w:val="28"/>
        </w:rPr>
        <w:t>.</w:t>
      </w:r>
      <w:r w:rsidRPr="00D5702B">
        <w:rPr>
          <w:rFonts w:ascii="Times New Roman" w:hAnsi="Times New Roman" w:cs="Times New Roman"/>
          <w:sz w:val="26"/>
          <w:szCs w:val="28"/>
        </w:rPr>
        <w:t xml:space="preserve"> Живая, рабочая атмосфера, царящая в  клубе, даст возможность детям чувствовать себя свободно, самостоятельно пытаться реализовать свои возможности и смело предлагать новые идеи  и пожелания в проведении занятий.</w:t>
      </w:r>
    </w:p>
    <w:p w:rsidR="00B02146" w:rsidRPr="00D5702B" w:rsidRDefault="00B02146" w:rsidP="00D5702B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D5702B">
        <w:rPr>
          <w:rFonts w:ascii="Times New Roman" w:hAnsi="Times New Roman" w:cs="Times New Roman"/>
          <w:sz w:val="26"/>
          <w:szCs w:val="28"/>
        </w:rPr>
        <w:lastRenderedPageBreak/>
        <w:t xml:space="preserve"> В рамках клуба можно провести  мастер</w:t>
      </w:r>
      <w:r w:rsidR="00925429" w:rsidRPr="00D5702B">
        <w:rPr>
          <w:rFonts w:ascii="Times New Roman" w:hAnsi="Times New Roman" w:cs="Times New Roman"/>
          <w:sz w:val="26"/>
          <w:szCs w:val="28"/>
        </w:rPr>
        <w:t xml:space="preserve"> </w:t>
      </w:r>
      <w:r w:rsidRPr="00D5702B">
        <w:rPr>
          <w:rFonts w:ascii="Times New Roman" w:hAnsi="Times New Roman" w:cs="Times New Roman"/>
          <w:sz w:val="26"/>
          <w:szCs w:val="28"/>
        </w:rPr>
        <w:t>- класс с выпускниками компьютерных курсов, информационные часы (начальн</w:t>
      </w:r>
      <w:r w:rsidR="00925429" w:rsidRPr="00D5702B">
        <w:rPr>
          <w:rFonts w:ascii="Times New Roman" w:hAnsi="Times New Roman" w:cs="Times New Roman"/>
          <w:sz w:val="26"/>
          <w:szCs w:val="28"/>
        </w:rPr>
        <w:t>ые</w:t>
      </w:r>
      <w:r w:rsidRPr="00D5702B">
        <w:rPr>
          <w:rFonts w:ascii="Times New Roman" w:hAnsi="Times New Roman" w:cs="Times New Roman"/>
          <w:sz w:val="26"/>
          <w:szCs w:val="28"/>
        </w:rPr>
        <w:t xml:space="preserve"> навыки компьютера), тематические проекты (посвященные   интересным игровым жанрам), творческие мастерские (энциклопедии лучших компьютерных игр), состязания и чемпионаты по компьютерным знаниям и т.д. </w:t>
      </w:r>
    </w:p>
    <w:p w:rsidR="00D5702B" w:rsidRPr="00D5702B" w:rsidRDefault="00D5702B" w:rsidP="00D5702B">
      <w:pPr>
        <w:spacing w:line="240" w:lineRule="atLeast"/>
        <w:ind w:firstLine="360"/>
        <w:jc w:val="center"/>
        <w:rPr>
          <w:rFonts w:ascii="Times New Roman" w:hAnsi="Times New Roman"/>
          <w:b/>
          <w:i/>
          <w:sz w:val="26"/>
          <w:szCs w:val="28"/>
          <w:u w:val="single"/>
        </w:rPr>
      </w:pPr>
    </w:p>
    <w:p w:rsidR="005341BA" w:rsidRPr="00D5702B" w:rsidRDefault="005341BA" w:rsidP="00D5702B">
      <w:pPr>
        <w:spacing w:line="240" w:lineRule="atLeast"/>
        <w:ind w:firstLine="360"/>
        <w:jc w:val="center"/>
        <w:rPr>
          <w:rFonts w:ascii="Times New Roman" w:hAnsi="Times New Roman"/>
          <w:b/>
          <w:i/>
          <w:sz w:val="26"/>
          <w:szCs w:val="28"/>
          <w:u w:val="single"/>
        </w:rPr>
      </w:pPr>
      <w:proofErr w:type="gramStart"/>
      <w:r w:rsidRPr="00D5702B">
        <w:rPr>
          <w:rFonts w:ascii="Times New Roman" w:hAnsi="Times New Roman"/>
          <w:b/>
          <w:i/>
          <w:sz w:val="26"/>
          <w:szCs w:val="28"/>
          <w:u w:val="single"/>
        </w:rPr>
        <w:t>Естественно-научные</w:t>
      </w:r>
      <w:proofErr w:type="gramEnd"/>
      <w:r w:rsidRPr="00D5702B">
        <w:rPr>
          <w:rFonts w:ascii="Times New Roman" w:hAnsi="Times New Roman"/>
          <w:b/>
          <w:i/>
          <w:sz w:val="26"/>
          <w:szCs w:val="28"/>
          <w:u w:val="single"/>
        </w:rPr>
        <w:t xml:space="preserve"> клубы</w:t>
      </w:r>
    </w:p>
    <w:p w:rsidR="003650A8" w:rsidRPr="00D5702B" w:rsidRDefault="003650A8" w:rsidP="00D5702B">
      <w:pPr>
        <w:shd w:val="clear" w:color="auto" w:fill="FFFFFF"/>
        <w:spacing w:line="240" w:lineRule="atLeast"/>
        <w:ind w:firstLine="540"/>
        <w:jc w:val="both"/>
        <w:rPr>
          <w:rFonts w:ascii="Times New Roman" w:hAnsi="Times New Roman" w:cs="Times New Roman"/>
          <w:color w:val="000000"/>
          <w:sz w:val="26"/>
          <w:szCs w:val="28"/>
          <w:u w:val="single"/>
        </w:rPr>
      </w:pPr>
      <w:r w:rsidRPr="00D5702B">
        <w:rPr>
          <w:rFonts w:ascii="Times New Roman" w:hAnsi="Times New Roman" w:cs="Times New Roman"/>
          <w:color w:val="000000"/>
          <w:sz w:val="26"/>
          <w:szCs w:val="28"/>
        </w:rPr>
        <w:t xml:space="preserve">Немаловажную работу с подростками и молодёжью ведут клубы естественнонаучной направленности. На 1 января 2012 год по Тамбовской области их насчитывается </w:t>
      </w:r>
      <w:r w:rsidRPr="00D5702B">
        <w:rPr>
          <w:rFonts w:ascii="Times New Roman" w:hAnsi="Times New Roman" w:cs="Times New Roman"/>
          <w:sz w:val="26"/>
          <w:szCs w:val="28"/>
        </w:rPr>
        <w:t xml:space="preserve">73 (1331), из них детских 45 (813), молодёжных 8 (197). </w:t>
      </w:r>
      <w:r w:rsidRPr="00D5702B">
        <w:rPr>
          <w:rFonts w:ascii="Times New Roman" w:hAnsi="Times New Roman" w:cs="Times New Roman"/>
          <w:color w:val="000000"/>
          <w:sz w:val="26"/>
          <w:szCs w:val="28"/>
        </w:rPr>
        <w:t xml:space="preserve">Среди них клубы любителей природы, птицеводов, цветоводов, </w:t>
      </w:r>
      <w:proofErr w:type="spellStart"/>
      <w:r w:rsidRPr="00D5702B">
        <w:rPr>
          <w:rFonts w:ascii="Times New Roman" w:hAnsi="Times New Roman" w:cs="Times New Roman"/>
          <w:color w:val="000000"/>
          <w:sz w:val="26"/>
          <w:szCs w:val="28"/>
        </w:rPr>
        <w:t>аквариумистов</w:t>
      </w:r>
      <w:proofErr w:type="spellEnd"/>
      <w:r w:rsidRPr="00D5702B">
        <w:rPr>
          <w:rFonts w:ascii="Times New Roman" w:hAnsi="Times New Roman" w:cs="Times New Roman"/>
          <w:color w:val="000000"/>
          <w:sz w:val="26"/>
          <w:szCs w:val="28"/>
        </w:rPr>
        <w:t xml:space="preserve"> и многие другие. Большое количество таких клубов наблюдается в Сампурском (16), Токаревском (10), Гавриловском (6), Уметском (4), Мичуринском (4) районах. </w:t>
      </w:r>
      <w:r w:rsidR="00925429" w:rsidRPr="00D5702B">
        <w:rPr>
          <w:rFonts w:ascii="Times New Roman" w:hAnsi="Times New Roman" w:cs="Times New Roman"/>
          <w:color w:val="000000"/>
          <w:sz w:val="26"/>
          <w:szCs w:val="28"/>
          <w:u w:val="single"/>
        </w:rPr>
        <w:t xml:space="preserve"> </w:t>
      </w:r>
      <w:r w:rsidRPr="00D5702B">
        <w:rPr>
          <w:rFonts w:ascii="Times New Roman" w:hAnsi="Times New Roman" w:cs="Times New Roman"/>
          <w:color w:val="000000"/>
          <w:sz w:val="26"/>
          <w:szCs w:val="28"/>
          <w:u w:val="single"/>
        </w:rPr>
        <w:t xml:space="preserve"> </w:t>
      </w:r>
    </w:p>
    <w:p w:rsidR="005341BA" w:rsidRPr="00D5702B" w:rsidRDefault="00331CA7" w:rsidP="00D5702B">
      <w:pPr>
        <w:spacing w:line="240" w:lineRule="atLeast"/>
        <w:ind w:firstLine="36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К</w:t>
      </w:r>
      <w:r w:rsidR="005341BA" w:rsidRPr="00D5702B">
        <w:rPr>
          <w:rFonts w:ascii="Times New Roman" w:hAnsi="Times New Roman"/>
          <w:sz w:val="26"/>
          <w:szCs w:val="28"/>
        </w:rPr>
        <w:t xml:space="preserve"> ним относятся клубы:</w:t>
      </w:r>
    </w:p>
    <w:p w:rsidR="005341BA" w:rsidRPr="00D5702B" w:rsidRDefault="005341BA" w:rsidP="00B478B1">
      <w:pPr>
        <w:numPr>
          <w:ilvl w:val="0"/>
          <w:numId w:val="3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любителей природы</w:t>
      </w:r>
    </w:p>
    <w:p w:rsidR="005341BA" w:rsidRPr="00D5702B" w:rsidRDefault="005341BA" w:rsidP="00B478B1">
      <w:pPr>
        <w:numPr>
          <w:ilvl w:val="0"/>
          <w:numId w:val="3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экологические</w:t>
      </w:r>
    </w:p>
    <w:p w:rsidR="005341BA" w:rsidRPr="00D5702B" w:rsidRDefault="005341BA" w:rsidP="00B478B1">
      <w:pPr>
        <w:numPr>
          <w:ilvl w:val="0"/>
          <w:numId w:val="3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медицинских знаний</w:t>
      </w:r>
    </w:p>
    <w:p w:rsidR="005341BA" w:rsidRPr="00D5702B" w:rsidRDefault="005341BA" w:rsidP="00B478B1">
      <w:pPr>
        <w:numPr>
          <w:ilvl w:val="0"/>
          <w:numId w:val="3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коллекционеров - собирателей (книг, марок, монет, открыток)</w:t>
      </w:r>
    </w:p>
    <w:p w:rsidR="005341BA" w:rsidRPr="00D5702B" w:rsidRDefault="005341BA" w:rsidP="00B478B1">
      <w:pPr>
        <w:numPr>
          <w:ilvl w:val="0"/>
          <w:numId w:val="3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цветоводов и садоводов</w:t>
      </w:r>
    </w:p>
    <w:p w:rsidR="005341BA" w:rsidRPr="00D5702B" w:rsidRDefault="005341BA" w:rsidP="00B478B1">
      <w:pPr>
        <w:numPr>
          <w:ilvl w:val="0"/>
          <w:numId w:val="3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любителей животных</w:t>
      </w:r>
    </w:p>
    <w:p w:rsidR="005341BA" w:rsidRPr="00D5702B" w:rsidRDefault="005341BA" w:rsidP="00B478B1">
      <w:pPr>
        <w:numPr>
          <w:ilvl w:val="0"/>
          <w:numId w:val="3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любителей рыб</w:t>
      </w:r>
    </w:p>
    <w:p w:rsidR="005341BA" w:rsidRPr="00D5702B" w:rsidRDefault="005341BA" w:rsidP="00B478B1">
      <w:pPr>
        <w:numPr>
          <w:ilvl w:val="0"/>
          <w:numId w:val="3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клубы охотников и рыболовов</w:t>
      </w:r>
    </w:p>
    <w:p w:rsidR="005341BA" w:rsidRPr="00D5702B" w:rsidRDefault="005341BA" w:rsidP="00B478B1">
      <w:pPr>
        <w:numPr>
          <w:ilvl w:val="0"/>
          <w:numId w:val="3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огородников</w:t>
      </w:r>
    </w:p>
    <w:p w:rsidR="005341BA" w:rsidRPr="00D5702B" w:rsidRDefault="005341BA" w:rsidP="00B478B1">
      <w:pPr>
        <w:numPr>
          <w:ilvl w:val="0"/>
          <w:numId w:val="3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пчеловодов</w:t>
      </w:r>
    </w:p>
    <w:p w:rsidR="005341BA" w:rsidRPr="00D5702B" w:rsidRDefault="005341BA" w:rsidP="00B478B1">
      <w:pPr>
        <w:numPr>
          <w:ilvl w:val="0"/>
          <w:numId w:val="3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голубеводов</w:t>
      </w:r>
    </w:p>
    <w:p w:rsidR="005341BA" w:rsidRPr="00D5702B" w:rsidRDefault="005341BA" w:rsidP="00B478B1">
      <w:pPr>
        <w:numPr>
          <w:ilvl w:val="0"/>
          <w:numId w:val="3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комнатного цветоводства</w:t>
      </w:r>
    </w:p>
    <w:p w:rsidR="005341BA" w:rsidRPr="00D5702B" w:rsidRDefault="005341BA" w:rsidP="00B478B1">
      <w:pPr>
        <w:numPr>
          <w:ilvl w:val="0"/>
          <w:numId w:val="3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proofErr w:type="spellStart"/>
      <w:r w:rsidRPr="00D5702B">
        <w:rPr>
          <w:rFonts w:ascii="Times New Roman" w:hAnsi="Times New Roman"/>
          <w:sz w:val="26"/>
          <w:szCs w:val="28"/>
        </w:rPr>
        <w:t>аквариумистов</w:t>
      </w:r>
      <w:proofErr w:type="spellEnd"/>
    </w:p>
    <w:p w:rsidR="005341BA" w:rsidRPr="00D5702B" w:rsidRDefault="005341BA" w:rsidP="00B478B1">
      <w:pPr>
        <w:numPr>
          <w:ilvl w:val="0"/>
          <w:numId w:val="3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 xml:space="preserve">клубы любителей астрономии, математики, физики и </w:t>
      </w:r>
      <w:proofErr w:type="spellStart"/>
      <w:r w:rsidRPr="00D5702B">
        <w:rPr>
          <w:rFonts w:ascii="Times New Roman" w:hAnsi="Times New Roman"/>
          <w:sz w:val="26"/>
          <w:szCs w:val="28"/>
        </w:rPr>
        <w:t>мн.др</w:t>
      </w:r>
      <w:proofErr w:type="spellEnd"/>
      <w:r w:rsidRPr="00D5702B">
        <w:rPr>
          <w:rFonts w:ascii="Times New Roman" w:hAnsi="Times New Roman"/>
          <w:sz w:val="26"/>
          <w:szCs w:val="28"/>
        </w:rPr>
        <w:t>.</w:t>
      </w:r>
    </w:p>
    <w:p w:rsidR="007350D5" w:rsidRPr="00D5702B" w:rsidRDefault="007350D5" w:rsidP="00D5702B">
      <w:pPr>
        <w:spacing w:line="240" w:lineRule="atLeast"/>
        <w:jc w:val="center"/>
        <w:rPr>
          <w:rFonts w:ascii="Times New Roman" w:hAnsi="Times New Roman"/>
          <w:b/>
          <w:i/>
          <w:sz w:val="26"/>
          <w:szCs w:val="28"/>
          <w:u w:val="single"/>
        </w:rPr>
      </w:pPr>
    </w:p>
    <w:p w:rsidR="005341BA" w:rsidRPr="00D5702B" w:rsidRDefault="005341BA" w:rsidP="00D5702B">
      <w:pPr>
        <w:spacing w:line="240" w:lineRule="atLeast"/>
        <w:jc w:val="center"/>
        <w:rPr>
          <w:rFonts w:ascii="Times New Roman" w:hAnsi="Times New Roman"/>
          <w:b/>
          <w:i/>
          <w:sz w:val="26"/>
          <w:szCs w:val="28"/>
          <w:u w:val="single"/>
        </w:rPr>
      </w:pPr>
      <w:r w:rsidRPr="00D5702B">
        <w:rPr>
          <w:rFonts w:ascii="Times New Roman" w:hAnsi="Times New Roman"/>
          <w:b/>
          <w:i/>
          <w:sz w:val="26"/>
          <w:szCs w:val="28"/>
          <w:u w:val="single"/>
        </w:rPr>
        <w:t>Художественно-эстетические клубы</w:t>
      </w:r>
    </w:p>
    <w:p w:rsidR="00BC22F3" w:rsidRPr="00D5702B" w:rsidRDefault="00BC22F3" w:rsidP="00D5702B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D5702B">
        <w:rPr>
          <w:rFonts w:ascii="Times New Roman" w:hAnsi="Times New Roman" w:cs="Times New Roman"/>
          <w:sz w:val="26"/>
          <w:szCs w:val="28"/>
        </w:rPr>
        <w:t>Художественно-эстетических клубов и любительских объединений на 1 января 2012 год насчитывается 138 клуб</w:t>
      </w:r>
      <w:r w:rsidR="001219A7">
        <w:rPr>
          <w:rFonts w:ascii="Times New Roman" w:hAnsi="Times New Roman" w:cs="Times New Roman"/>
          <w:sz w:val="26"/>
          <w:szCs w:val="28"/>
        </w:rPr>
        <w:t>ов</w:t>
      </w:r>
      <w:r w:rsidRPr="00D5702B">
        <w:rPr>
          <w:rFonts w:ascii="Times New Roman" w:hAnsi="Times New Roman" w:cs="Times New Roman"/>
          <w:sz w:val="26"/>
          <w:szCs w:val="28"/>
        </w:rPr>
        <w:t xml:space="preserve"> с количеством участников 2601. Из них детских – 55 (1102) и молодёжных – 37 (592)</w:t>
      </w:r>
      <w:r w:rsidR="00331CA7" w:rsidRPr="00D5702B">
        <w:rPr>
          <w:rFonts w:ascii="Times New Roman" w:hAnsi="Times New Roman" w:cs="Times New Roman"/>
          <w:sz w:val="26"/>
          <w:szCs w:val="28"/>
        </w:rPr>
        <w:t>.</w:t>
      </w:r>
      <w:r w:rsidRPr="00D5702B">
        <w:rPr>
          <w:rFonts w:ascii="Times New Roman" w:hAnsi="Times New Roman" w:cs="Times New Roman"/>
          <w:sz w:val="26"/>
          <w:szCs w:val="28"/>
        </w:rPr>
        <w:t xml:space="preserve">  </w:t>
      </w:r>
      <w:r w:rsidR="00331CA7" w:rsidRPr="00D5702B">
        <w:rPr>
          <w:rFonts w:ascii="Times New Roman" w:hAnsi="Times New Roman" w:cs="Times New Roman"/>
          <w:sz w:val="26"/>
          <w:szCs w:val="28"/>
        </w:rPr>
        <w:t xml:space="preserve"> </w:t>
      </w:r>
      <w:r w:rsidRPr="00D5702B">
        <w:rPr>
          <w:rFonts w:ascii="Times New Roman" w:hAnsi="Times New Roman" w:cs="Times New Roman"/>
          <w:sz w:val="26"/>
          <w:szCs w:val="28"/>
        </w:rPr>
        <w:t>По-прежнему самые популярные эти клубы в Тамбовском(20), Никифоровском(10), Токаревском(9), Бондарском(7), по 6 клубов в Жердевском, Ржаксинском,  Мичуринском р-нах, а так же городах  Рассказово(9), Уварово (6), Тамбов</w:t>
      </w:r>
      <w:r w:rsidR="00331CA7" w:rsidRPr="00D5702B">
        <w:rPr>
          <w:rFonts w:ascii="Times New Roman" w:hAnsi="Times New Roman" w:cs="Times New Roman"/>
          <w:sz w:val="26"/>
          <w:szCs w:val="28"/>
        </w:rPr>
        <w:t>е</w:t>
      </w:r>
      <w:r w:rsidRPr="00D5702B">
        <w:rPr>
          <w:rFonts w:ascii="Times New Roman" w:hAnsi="Times New Roman" w:cs="Times New Roman"/>
          <w:sz w:val="26"/>
          <w:szCs w:val="28"/>
        </w:rPr>
        <w:t xml:space="preserve">(4). </w:t>
      </w:r>
      <w:r w:rsidR="00331CA7" w:rsidRPr="00D5702B">
        <w:rPr>
          <w:rFonts w:ascii="Times New Roman" w:hAnsi="Times New Roman" w:cs="Times New Roman"/>
          <w:sz w:val="26"/>
          <w:szCs w:val="28"/>
        </w:rPr>
        <w:t xml:space="preserve"> </w:t>
      </w:r>
    </w:p>
    <w:p w:rsidR="005341BA" w:rsidRPr="00D5702B" w:rsidRDefault="005341BA" w:rsidP="00D5702B">
      <w:pPr>
        <w:spacing w:line="240" w:lineRule="atLeast"/>
        <w:ind w:firstLine="36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К ним относятся клубы:</w:t>
      </w:r>
    </w:p>
    <w:p w:rsidR="005341BA" w:rsidRPr="00D5702B" w:rsidRDefault="005341BA" w:rsidP="00B478B1">
      <w:pPr>
        <w:numPr>
          <w:ilvl w:val="0"/>
          <w:numId w:val="4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 xml:space="preserve">любителей </w:t>
      </w:r>
      <w:proofErr w:type="gramStart"/>
      <w:r w:rsidRPr="00D5702B">
        <w:rPr>
          <w:rFonts w:ascii="Times New Roman" w:hAnsi="Times New Roman"/>
          <w:sz w:val="26"/>
          <w:szCs w:val="28"/>
        </w:rPr>
        <w:t>прекрасного</w:t>
      </w:r>
      <w:proofErr w:type="gramEnd"/>
    </w:p>
    <w:p w:rsidR="005341BA" w:rsidRPr="00D5702B" w:rsidRDefault="005341BA" w:rsidP="00B478B1">
      <w:pPr>
        <w:numPr>
          <w:ilvl w:val="0"/>
          <w:numId w:val="4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дизайнеров (составление икебан, флористики)</w:t>
      </w:r>
    </w:p>
    <w:p w:rsidR="005341BA" w:rsidRPr="00D5702B" w:rsidRDefault="005341BA" w:rsidP="00B478B1">
      <w:pPr>
        <w:numPr>
          <w:ilvl w:val="0"/>
          <w:numId w:val="4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любителей танца, дискоклуб</w:t>
      </w:r>
    </w:p>
    <w:p w:rsidR="005341BA" w:rsidRPr="00D5702B" w:rsidRDefault="005341BA" w:rsidP="00B478B1">
      <w:pPr>
        <w:numPr>
          <w:ilvl w:val="0"/>
          <w:numId w:val="4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lastRenderedPageBreak/>
        <w:t>любителей песни, фольклора</w:t>
      </w:r>
    </w:p>
    <w:p w:rsidR="005341BA" w:rsidRPr="00D5702B" w:rsidRDefault="005341BA" w:rsidP="00B478B1">
      <w:pPr>
        <w:numPr>
          <w:ilvl w:val="0"/>
          <w:numId w:val="4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любителей музыки</w:t>
      </w:r>
    </w:p>
    <w:p w:rsidR="005341BA" w:rsidRPr="00D5702B" w:rsidRDefault="005341BA" w:rsidP="00B478B1">
      <w:pPr>
        <w:numPr>
          <w:ilvl w:val="0"/>
          <w:numId w:val="4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 xml:space="preserve">любителей кино </w:t>
      </w:r>
    </w:p>
    <w:p w:rsidR="005341BA" w:rsidRPr="00D5702B" w:rsidRDefault="005341BA" w:rsidP="00B478B1">
      <w:pPr>
        <w:numPr>
          <w:ilvl w:val="0"/>
          <w:numId w:val="4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любителей театра</w:t>
      </w:r>
    </w:p>
    <w:p w:rsidR="005341BA" w:rsidRPr="00D5702B" w:rsidRDefault="005341BA" w:rsidP="00B478B1">
      <w:pPr>
        <w:numPr>
          <w:ilvl w:val="0"/>
          <w:numId w:val="4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литературные клубы</w:t>
      </w:r>
    </w:p>
    <w:p w:rsidR="005341BA" w:rsidRPr="00D5702B" w:rsidRDefault="005341BA" w:rsidP="00B478B1">
      <w:pPr>
        <w:numPr>
          <w:ilvl w:val="0"/>
          <w:numId w:val="4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любителей поэзии</w:t>
      </w:r>
    </w:p>
    <w:p w:rsidR="005341BA" w:rsidRPr="00D5702B" w:rsidRDefault="005341BA" w:rsidP="00B478B1">
      <w:pPr>
        <w:numPr>
          <w:ilvl w:val="0"/>
          <w:numId w:val="4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любителей гитары</w:t>
      </w:r>
    </w:p>
    <w:p w:rsidR="005341BA" w:rsidRPr="00D5702B" w:rsidRDefault="005341BA" w:rsidP="00B478B1">
      <w:pPr>
        <w:numPr>
          <w:ilvl w:val="0"/>
          <w:numId w:val="4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мое любимое фото</w:t>
      </w:r>
    </w:p>
    <w:p w:rsidR="005341BA" w:rsidRPr="00D5702B" w:rsidRDefault="005341BA" w:rsidP="00B478B1">
      <w:pPr>
        <w:numPr>
          <w:ilvl w:val="0"/>
          <w:numId w:val="4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любителей изобразительного искусства</w:t>
      </w:r>
    </w:p>
    <w:p w:rsidR="005341BA" w:rsidRPr="00D5702B" w:rsidRDefault="005341BA" w:rsidP="00B478B1">
      <w:pPr>
        <w:numPr>
          <w:ilvl w:val="0"/>
          <w:numId w:val="4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этические клубы</w:t>
      </w:r>
    </w:p>
    <w:p w:rsidR="005341BA" w:rsidRPr="00D5702B" w:rsidRDefault="005341BA" w:rsidP="00B478B1">
      <w:pPr>
        <w:numPr>
          <w:ilvl w:val="0"/>
          <w:numId w:val="4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клубы вежливых наук</w:t>
      </w:r>
    </w:p>
    <w:p w:rsidR="005341BA" w:rsidRPr="00D5702B" w:rsidRDefault="005341BA" w:rsidP="00B478B1">
      <w:pPr>
        <w:numPr>
          <w:ilvl w:val="0"/>
          <w:numId w:val="4"/>
        </w:numPr>
        <w:spacing w:line="240" w:lineRule="atLeast"/>
        <w:ind w:left="0" w:firstLine="0"/>
        <w:jc w:val="both"/>
        <w:rPr>
          <w:rFonts w:ascii="Times New Roman" w:hAnsi="Times New Roman"/>
          <w:b/>
          <w:i/>
          <w:sz w:val="26"/>
          <w:szCs w:val="28"/>
          <w:u w:val="single"/>
        </w:rPr>
      </w:pPr>
      <w:r w:rsidRPr="00D5702B">
        <w:rPr>
          <w:rFonts w:ascii="Times New Roman" w:hAnsi="Times New Roman"/>
          <w:sz w:val="26"/>
          <w:szCs w:val="28"/>
        </w:rPr>
        <w:t>детские «В гостях у сказки» и др.</w:t>
      </w:r>
    </w:p>
    <w:p w:rsidR="00C96297" w:rsidRPr="00D5702B" w:rsidRDefault="00C96297" w:rsidP="00D5702B">
      <w:pPr>
        <w:pStyle w:val="a5"/>
        <w:spacing w:before="0" w:beforeAutospacing="0" w:after="0" w:afterAutospacing="0" w:line="240" w:lineRule="atLeast"/>
        <w:jc w:val="both"/>
        <w:rPr>
          <w:i/>
          <w:sz w:val="26"/>
          <w:szCs w:val="28"/>
        </w:rPr>
      </w:pPr>
      <w:r w:rsidRPr="00D5702B">
        <w:rPr>
          <w:b/>
          <w:bCs/>
          <w:i/>
          <w:sz w:val="26"/>
          <w:szCs w:val="28"/>
        </w:rPr>
        <w:t>Камерные формы организации досуга: салон, гостиная.</w:t>
      </w:r>
    </w:p>
    <w:p w:rsidR="00C96297" w:rsidRPr="00D5702B" w:rsidRDefault="00C96297" w:rsidP="00B478B1">
      <w:pPr>
        <w:pStyle w:val="a5"/>
        <w:numPr>
          <w:ilvl w:val="0"/>
          <w:numId w:val="4"/>
        </w:numPr>
        <w:spacing w:before="0" w:beforeAutospacing="0" w:after="0" w:afterAutospacing="0" w:line="240" w:lineRule="atLeast"/>
        <w:ind w:left="0" w:firstLine="0"/>
        <w:jc w:val="both"/>
        <w:rPr>
          <w:sz w:val="26"/>
          <w:szCs w:val="28"/>
        </w:rPr>
      </w:pPr>
      <w:r w:rsidRPr="00D5702B">
        <w:rPr>
          <w:b/>
          <w:bCs/>
          <w:sz w:val="26"/>
          <w:szCs w:val="28"/>
        </w:rPr>
        <w:t>Салон</w:t>
      </w:r>
      <w:r w:rsidRPr="00D5702B">
        <w:rPr>
          <w:sz w:val="26"/>
          <w:szCs w:val="28"/>
        </w:rPr>
        <w:t xml:space="preserve"> как </w:t>
      </w:r>
      <w:r w:rsidR="001219A7">
        <w:rPr>
          <w:sz w:val="26"/>
          <w:szCs w:val="28"/>
        </w:rPr>
        <w:t xml:space="preserve"> форма</w:t>
      </w:r>
      <w:r w:rsidRPr="00D5702B">
        <w:rPr>
          <w:sz w:val="26"/>
          <w:szCs w:val="28"/>
        </w:rPr>
        <w:t xml:space="preserve"> КДУ – это </w:t>
      </w:r>
      <w:r w:rsidR="001219A7">
        <w:rPr>
          <w:sz w:val="26"/>
          <w:szCs w:val="28"/>
        </w:rPr>
        <w:t xml:space="preserve"> мероприятия </w:t>
      </w:r>
      <w:r w:rsidRPr="00D5702B">
        <w:rPr>
          <w:sz w:val="26"/>
          <w:szCs w:val="28"/>
        </w:rPr>
        <w:t xml:space="preserve">для узкого круга лиц, объединенных общими интересами и увлечениями, создающий </w:t>
      </w:r>
      <w:r w:rsidR="001219A7">
        <w:rPr>
          <w:sz w:val="26"/>
          <w:szCs w:val="28"/>
        </w:rPr>
        <w:t>эстетическую атмосферу</w:t>
      </w:r>
      <w:r w:rsidRPr="00D5702B">
        <w:rPr>
          <w:sz w:val="26"/>
          <w:szCs w:val="28"/>
        </w:rPr>
        <w:t>. Салоны могут быть театральные, музыкальные, художественные, литературные. На таких вечерах в уютной «домашней» обстановке участники обмениваются информацией о спектаклях, концертах, поэзии и прозе, художественных произведениях. Часто</w:t>
      </w:r>
      <w:r w:rsidR="001219A7">
        <w:rPr>
          <w:sz w:val="26"/>
          <w:szCs w:val="28"/>
        </w:rPr>
        <w:t xml:space="preserve"> работа</w:t>
      </w:r>
      <w:r w:rsidRPr="00D5702B">
        <w:rPr>
          <w:sz w:val="26"/>
          <w:szCs w:val="28"/>
        </w:rPr>
        <w:t xml:space="preserve"> салон</w:t>
      </w:r>
      <w:r w:rsidR="001219A7">
        <w:rPr>
          <w:sz w:val="26"/>
          <w:szCs w:val="28"/>
        </w:rPr>
        <w:t>а</w:t>
      </w:r>
      <w:r w:rsidRPr="00D5702B">
        <w:rPr>
          <w:sz w:val="26"/>
          <w:szCs w:val="28"/>
        </w:rPr>
        <w:t xml:space="preserve"> строится </w:t>
      </w:r>
      <w:r w:rsidR="001219A7">
        <w:rPr>
          <w:sz w:val="26"/>
          <w:szCs w:val="28"/>
        </w:rPr>
        <w:t>в</w:t>
      </w:r>
      <w:r w:rsidRPr="00D5702B">
        <w:rPr>
          <w:sz w:val="26"/>
          <w:szCs w:val="28"/>
        </w:rPr>
        <w:t xml:space="preserve"> форме </w:t>
      </w:r>
      <w:r w:rsidR="001219A7">
        <w:rPr>
          <w:sz w:val="26"/>
          <w:szCs w:val="28"/>
        </w:rPr>
        <w:t xml:space="preserve"> </w:t>
      </w:r>
      <w:r w:rsidRPr="00D5702B">
        <w:rPr>
          <w:sz w:val="26"/>
          <w:szCs w:val="28"/>
        </w:rPr>
        <w:t>вечер</w:t>
      </w:r>
      <w:r w:rsidR="001219A7">
        <w:rPr>
          <w:sz w:val="26"/>
          <w:szCs w:val="28"/>
        </w:rPr>
        <w:t>ов</w:t>
      </w:r>
      <w:r w:rsidRPr="00D5702B">
        <w:rPr>
          <w:sz w:val="26"/>
          <w:szCs w:val="28"/>
        </w:rPr>
        <w:t>-воспоминани</w:t>
      </w:r>
      <w:r w:rsidR="001219A7">
        <w:rPr>
          <w:sz w:val="26"/>
          <w:szCs w:val="28"/>
        </w:rPr>
        <w:t>й</w:t>
      </w:r>
      <w:r w:rsidRPr="00D5702B">
        <w:rPr>
          <w:sz w:val="26"/>
          <w:szCs w:val="28"/>
        </w:rPr>
        <w:t xml:space="preserve"> о прошедших эпохах, помогает участникам мероприяти</w:t>
      </w:r>
      <w:r w:rsidR="001219A7">
        <w:rPr>
          <w:sz w:val="26"/>
          <w:szCs w:val="28"/>
        </w:rPr>
        <w:t>й</w:t>
      </w:r>
      <w:r w:rsidRPr="00D5702B">
        <w:rPr>
          <w:sz w:val="26"/>
          <w:szCs w:val="28"/>
        </w:rPr>
        <w:t xml:space="preserve"> окунуться в их атмосферу. Методы проведения салона весьма разнообразны – это может быть костюмированный вечер или, по образу салонов 18-19 веков, вечер, на котором «хозяйка» принимает гостей. </w:t>
      </w:r>
    </w:p>
    <w:p w:rsidR="00C96297" w:rsidRPr="00D5702B" w:rsidRDefault="00C96297" w:rsidP="00B478B1">
      <w:pPr>
        <w:pStyle w:val="a5"/>
        <w:numPr>
          <w:ilvl w:val="0"/>
          <w:numId w:val="4"/>
        </w:numPr>
        <w:spacing w:before="0" w:beforeAutospacing="0" w:after="0" w:afterAutospacing="0" w:line="240" w:lineRule="atLeast"/>
        <w:ind w:left="0" w:firstLine="0"/>
        <w:jc w:val="both"/>
        <w:rPr>
          <w:sz w:val="26"/>
          <w:szCs w:val="28"/>
        </w:rPr>
      </w:pPr>
      <w:r w:rsidRPr="00D5702B">
        <w:rPr>
          <w:b/>
          <w:bCs/>
          <w:sz w:val="26"/>
          <w:szCs w:val="28"/>
        </w:rPr>
        <w:t xml:space="preserve">Гостиная – </w:t>
      </w:r>
      <w:r w:rsidRPr="00D5702B">
        <w:rPr>
          <w:sz w:val="26"/>
          <w:szCs w:val="28"/>
        </w:rPr>
        <w:t>также одна из форм культурно-досугового общения на базе КДУ. Гостиные, как и салоны, бывают театральные, музыкальные, литературные. Исходя их названия, мотивом для проведения гостиной могут стать встреч</w:t>
      </w:r>
      <w:r w:rsidR="001219A7">
        <w:rPr>
          <w:sz w:val="26"/>
          <w:szCs w:val="28"/>
        </w:rPr>
        <w:t>и</w:t>
      </w:r>
      <w:r w:rsidRPr="00D5702B">
        <w:rPr>
          <w:sz w:val="26"/>
          <w:szCs w:val="28"/>
        </w:rPr>
        <w:t xml:space="preserve"> с интересными людьми, вечер</w:t>
      </w:r>
      <w:r w:rsidR="001219A7">
        <w:rPr>
          <w:sz w:val="26"/>
          <w:szCs w:val="28"/>
        </w:rPr>
        <w:t>а</w:t>
      </w:r>
      <w:r w:rsidRPr="00D5702B">
        <w:rPr>
          <w:sz w:val="26"/>
          <w:szCs w:val="28"/>
        </w:rPr>
        <w:t>-воспоминани</w:t>
      </w:r>
      <w:r w:rsidR="001219A7">
        <w:rPr>
          <w:sz w:val="26"/>
          <w:szCs w:val="28"/>
        </w:rPr>
        <w:t>я</w:t>
      </w:r>
      <w:r w:rsidRPr="00D5702B">
        <w:rPr>
          <w:sz w:val="26"/>
          <w:szCs w:val="28"/>
        </w:rPr>
        <w:t xml:space="preserve"> об известных поэтах, музыкантах, художниках, писател</w:t>
      </w:r>
      <w:r w:rsidR="001219A7">
        <w:rPr>
          <w:sz w:val="26"/>
          <w:szCs w:val="28"/>
        </w:rPr>
        <w:t>ях</w:t>
      </w:r>
      <w:r w:rsidRPr="00D5702B">
        <w:rPr>
          <w:sz w:val="26"/>
          <w:szCs w:val="28"/>
        </w:rPr>
        <w:t>, с просмотром или прослушиванием фрагментов их произведений в исполнении гостей или участников гостиной. Возможно в гостиной и чаепитие.</w:t>
      </w:r>
    </w:p>
    <w:p w:rsidR="00AF3455" w:rsidRPr="00D5702B" w:rsidRDefault="00331CA7" w:rsidP="00D5702B">
      <w:pPr>
        <w:spacing w:line="240" w:lineRule="atLeast"/>
        <w:jc w:val="both"/>
        <w:rPr>
          <w:rFonts w:ascii="Times New Roman" w:hAnsi="Times New Roman"/>
          <w:b/>
          <w:i/>
          <w:sz w:val="26"/>
          <w:szCs w:val="28"/>
        </w:rPr>
      </w:pPr>
      <w:r w:rsidRPr="00D5702B">
        <w:rPr>
          <w:rFonts w:ascii="Times New Roman" w:hAnsi="Times New Roman"/>
          <w:b/>
          <w:i/>
          <w:sz w:val="26"/>
          <w:szCs w:val="28"/>
        </w:rPr>
        <w:t>Предлага</w:t>
      </w:r>
      <w:r w:rsidR="00AF3455" w:rsidRPr="00D5702B">
        <w:rPr>
          <w:rFonts w:ascii="Times New Roman" w:hAnsi="Times New Roman"/>
          <w:b/>
          <w:i/>
          <w:sz w:val="26"/>
          <w:szCs w:val="28"/>
        </w:rPr>
        <w:t>ем вашему вниманию</w:t>
      </w:r>
      <w:r w:rsidRPr="00D5702B">
        <w:rPr>
          <w:rFonts w:ascii="Times New Roman" w:hAnsi="Times New Roman"/>
          <w:b/>
          <w:i/>
          <w:sz w:val="26"/>
          <w:szCs w:val="28"/>
        </w:rPr>
        <w:t xml:space="preserve"> методические рекомендации</w:t>
      </w:r>
      <w:r w:rsidR="001972AB">
        <w:rPr>
          <w:rFonts w:ascii="Times New Roman" w:hAnsi="Times New Roman"/>
          <w:b/>
          <w:i/>
          <w:sz w:val="26"/>
          <w:szCs w:val="28"/>
        </w:rPr>
        <w:t>,</w:t>
      </w:r>
      <w:r w:rsidR="001972AB" w:rsidRPr="001972AB">
        <w:rPr>
          <w:rFonts w:ascii="Times New Roman" w:hAnsi="Times New Roman"/>
          <w:b/>
          <w:i/>
          <w:sz w:val="26"/>
          <w:szCs w:val="28"/>
        </w:rPr>
        <w:t xml:space="preserve"> </w:t>
      </w:r>
      <w:r w:rsidR="001972AB">
        <w:rPr>
          <w:rFonts w:ascii="Times New Roman" w:hAnsi="Times New Roman"/>
          <w:b/>
          <w:i/>
          <w:sz w:val="26"/>
          <w:szCs w:val="28"/>
        </w:rPr>
        <w:t>направленные в клубные учреждения области</w:t>
      </w:r>
      <w:r w:rsidR="00AF3455" w:rsidRPr="00D5702B">
        <w:rPr>
          <w:rFonts w:ascii="Times New Roman" w:hAnsi="Times New Roman"/>
          <w:b/>
          <w:i/>
          <w:sz w:val="26"/>
          <w:szCs w:val="28"/>
        </w:rPr>
        <w:t>:</w:t>
      </w:r>
    </w:p>
    <w:p w:rsidR="00AF3455" w:rsidRPr="00D5702B" w:rsidRDefault="00AF3455" w:rsidP="00D5702B">
      <w:pPr>
        <w:spacing w:line="240" w:lineRule="atLeast"/>
        <w:jc w:val="both"/>
        <w:rPr>
          <w:rFonts w:ascii="Times New Roman" w:hAnsi="Times New Roman"/>
          <w:b/>
          <w:i/>
          <w:sz w:val="26"/>
          <w:szCs w:val="28"/>
        </w:rPr>
      </w:pPr>
      <w:r w:rsidRPr="00D5702B">
        <w:rPr>
          <w:rFonts w:ascii="Times New Roman" w:hAnsi="Times New Roman"/>
          <w:b/>
          <w:i/>
          <w:sz w:val="26"/>
          <w:szCs w:val="28"/>
        </w:rPr>
        <w:t>-по созданию клубов по интересам и любительски</w:t>
      </w:r>
      <w:r w:rsidR="001972AB">
        <w:rPr>
          <w:rFonts w:ascii="Times New Roman" w:hAnsi="Times New Roman"/>
          <w:b/>
          <w:i/>
          <w:sz w:val="26"/>
          <w:szCs w:val="28"/>
        </w:rPr>
        <w:t>х</w:t>
      </w:r>
      <w:r w:rsidRPr="00D5702B">
        <w:rPr>
          <w:rFonts w:ascii="Times New Roman" w:hAnsi="Times New Roman"/>
          <w:b/>
          <w:i/>
          <w:sz w:val="26"/>
          <w:szCs w:val="28"/>
        </w:rPr>
        <w:t xml:space="preserve"> объединени</w:t>
      </w:r>
      <w:r w:rsidR="001972AB">
        <w:rPr>
          <w:rFonts w:ascii="Times New Roman" w:hAnsi="Times New Roman"/>
          <w:b/>
          <w:i/>
          <w:sz w:val="26"/>
          <w:szCs w:val="28"/>
        </w:rPr>
        <w:t>й</w:t>
      </w:r>
      <w:r w:rsidRPr="00D5702B">
        <w:rPr>
          <w:rFonts w:ascii="Times New Roman" w:hAnsi="Times New Roman"/>
          <w:b/>
          <w:i/>
          <w:sz w:val="26"/>
          <w:szCs w:val="28"/>
        </w:rPr>
        <w:t xml:space="preserve"> художественно-эстетической направленности</w:t>
      </w:r>
      <w:r w:rsidR="001219A7">
        <w:rPr>
          <w:rFonts w:ascii="Times New Roman" w:hAnsi="Times New Roman"/>
          <w:b/>
          <w:i/>
          <w:sz w:val="26"/>
          <w:szCs w:val="28"/>
        </w:rPr>
        <w:t xml:space="preserve"> (2008 г.)</w:t>
      </w:r>
      <w:r w:rsidRPr="00D5702B">
        <w:rPr>
          <w:rFonts w:ascii="Times New Roman" w:hAnsi="Times New Roman"/>
          <w:b/>
          <w:i/>
          <w:sz w:val="26"/>
          <w:szCs w:val="28"/>
        </w:rPr>
        <w:t>,</w:t>
      </w:r>
    </w:p>
    <w:p w:rsidR="00AF3455" w:rsidRPr="00D5702B" w:rsidRDefault="00AF3455" w:rsidP="00D5702B">
      <w:pPr>
        <w:spacing w:line="240" w:lineRule="atLeast"/>
        <w:jc w:val="both"/>
        <w:rPr>
          <w:rFonts w:ascii="Times New Roman" w:hAnsi="Times New Roman"/>
          <w:b/>
          <w:i/>
          <w:sz w:val="26"/>
          <w:szCs w:val="28"/>
        </w:rPr>
      </w:pPr>
      <w:r w:rsidRPr="00D5702B">
        <w:rPr>
          <w:rFonts w:ascii="Times New Roman" w:hAnsi="Times New Roman"/>
          <w:b/>
          <w:i/>
          <w:sz w:val="26"/>
          <w:szCs w:val="28"/>
        </w:rPr>
        <w:t>-положение о музыкально-художественном салоне</w:t>
      </w:r>
      <w:r w:rsidR="001972AB">
        <w:rPr>
          <w:rFonts w:ascii="Times New Roman" w:hAnsi="Times New Roman"/>
          <w:b/>
          <w:i/>
          <w:sz w:val="26"/>
          <w:szCs w:val="28"/>
        </w:rPr>
        <w:t>,</w:t>
      </w:r>
    </w:p>
    <w:p w:rsidR="00AF3455" w:rsidRPr="00D5702B" w:rsidRDefault="00AF3455" w:rsidP="00D5702B">
      <w:pPr>
        <w:spacing w:line="240" w:lineRule="atLeast"/>
        <w:jc w:val="both"/>
        <w:rPr>
          <w:rFonts w:ascii="Times New Roman" w:hAnsi="Times New Roman"/>
          <w:b/>
          <w:i/>
          <w:sz w:val="26"/>
          <w:szCs w:val="28"/>
        </w:rPr>
      </w:pPr>
      <w:r w:rsidRPr="00D5702B">
        <w:rPr>
          <w:rFonts w:ascii="Times New Roman" w:hAnsi="Times New Roman"/>
          <w:b/>
          <w:i/>
          <w:sz w:val="26"/>
          <w:szCs w:val="28"/>
        </w:rPr>
        <w:t>-положение о театральной гостиной</w:t>
      </w:r>
      <w:r w:rsidR="001972AB">
        <w:rPr>
          <w:rFonts w:ascii="Times New Roman" w:hAnsi="Times New Roman"/>
          <w:b/>
          <w:i/>
          <w:sz w:val="26"/>
          <w:szCs w:val="28"/>
        </w:rPr>
        <w:t>,</w:t>
      </w:r>
    </w:p>
    <w:p w:rsidR="00AF3455" w:rsidRPr="00D5702B" w:rsidRDefault="00AF3455" w:rsidP="00D5702B">
      <w:pPr>
        <w:spacing w:line="240" w:lineRule="atLeast"/>
        <w:jc w:val="both"/>
        <w:rPr>
          <w:rFonts w:ascii="Times New Roman" w:hAnsi="Times New Roman"/>
          <w:b/>
          <w:i/>
          <w:sz w:val="26"/>
          <w:szCs w:val="28"/>
        </w:rPr>
      </w:pPr>
      <w:r w:rsidRPr="00D5702B">
        <w:rPr>
          <w:rFonts w:ascii="Times New Roman" w:hAnsi="Times New Roman"/>
          <w:b/>
          <w:i/>
          <w:sz w:val="26"/>
          <w:szCs w:val="28"/>
        </w:rPr>
        <w:t xml:space="preserve">-по совершенствованию </w:t>
      </w:r>
      <w:r w:rsidR="001972AB">
        <w:rPr>
          <w:rFonts w:ascii="Times New Roman" w:hAnsi="Times New Roman"/>
          <w:b/>
          <w:i/>
          <w:sz w:val="26"/>
          <w:szCs w:val="28"/>
        </w:rPr>
        <w:t xml:space="preserve">работы </w:t>
      </w:r>
      <w:r w:rsidRPr="00D5702B">
        <w:rPr>
          <w:rFonts w:ascii="Times New Roman" w:hAnsi="Times New Roman"/>
          <w:b/>
          <w:i/>
          <w:sz w:val="26"/>
          <w:szCs w:val="28"/>
        </w:rPr>
        <w:t>дискотек «Дискотеки в досуге молодежи»</w:t>
      </w:r>
      <w:r w:rsidR="001972AB">
        <w:rPr>
          <w:rFonts w:ascii="Times New Roman" w:hAnsi="Times New Roman"/>
          <w:b/>
          <w:i/>
          <w:sz w:val="26"/>
          <w:szCs w:val="28"/>
        </w:rPr>
        <w:t>(2009 г.),</w:t>
      </w:r>
    </w:p>
    <w:p w:rsidR="00AF3455" w:rsidRPr="00D5702B" w:rsidRDefault="00AF3455" w:rsidP="00D5702B">
      <w:pPr>
        <w:spacing w:line="240" w:lineRule="atLeast"/>
        <w:jc w:val="both"/>
        <w:rPr>
          <w:rFonts w:ascii="Times New Roman" w:hAnsi="Times New Roman"/>
          <w:b/>
          <w:i/>
          <w:sz w:val="26"/>
          <w:szCs w:val="28"/>
        </w:rPr>
      </w:pPr>
      <w:r w:rsidRPr="00D5702B">
        <w:rPr>
          <w:rFonts w:ascii="Times New Roman" w:hAnsi="Times New Roman"/>
          <w:b/>
          <w:i/>
          <w:sz w:val="26"/>
          <w:szCs w:val="28"/>
        </w:rPr>
        <w:t>-по привитию эстетики общения «Культура речи и речевой этикет»</w:t>
      </w:r>
      <w:r w:rsidR="001972AB">
        <w:rPr>
          <w:rFonts w:ascii="Times New Roman" w:hAnsi="Times New Roman"/>
          <w:b/>
          <w:i/>
          <w:sz w:val="26"/>
          <w:szCs w:val="28"/>
        </w:rPr>
        <w:t xml:space="preserve"> (2009г.),</w:t>
      </w:r>
    </w:p>
    <w:p w:rsidR="00AF3455" w:rsidRPr="00D5702B" w:rsidRDefault="00AF3455" w:rsidP="00D5702B">
      <w:pPr>
        <w:spacing w:line="240" w:lineRule="atLeast"/>
        <w:jc w:val="both"/>
        <w:rPr>
          <w:rFonts w:ascii="Times New Roman" w:hAnsi="Times New Roman"/>
          <w:b/>
          <w:i/>
          <w:sz w:val="26"/>
          <w:szCs w:val="28"/>
        </w:rPr>
      </w:pPr>
      <w:r w:rsidRPr="00D5702B">
        <w:rPr>
          <w:rFonts w:ascii="Times New Roman" w:hAnsi="Times New Roman"/>
          <w:b/>
          <w:i/>
          <w:sz w:val="26"/>
          <w:szCs w:val="28"/>
        </w:rPr>
        <w:t>Составитель: вед</w:t>
      </w:r>
      <w:proofErr w:type="gramStart"/>
      <w:r w:rsidRPr="00D5702B">
        <w:rPr>
          <w:rFonts w:ascii="Times New Roman" w:hAnsi="Times New Roman"/>
          <w:b/>
          <w:i/>
          <w:sz w:val="26"/>
          <w:szCs w:val="28"/>
        </w:rPr>
        <w:t>.</w:t>
      </w:r>
      <w:proofErr w:type="gramEnd"/>
      <w:r w:rsidR="001972AB">
        <w:rPr>
          <w:rFonts w:ascii="Times New Roman" w:hAnsi="Times New Roman"/>
          <w:b/>
          <w:i/>
          <w:sz w:val="26"/>
          <w:szCs w:val="28"/>
        </w:rPr>
        <w:t xml:space="preserve"> </w:t>
      </w:r>
      <w:proofErr w:type="gramStart"/>
      <w:r w:rsidR="001972AB">
        <w:rPr>
          <w:rFonts w:ascii="Times New Roman" w:hAnsi="Times New Roman"/>
          <w:b/>
          <w:i/>
          <w:sz w:val="26"/>
          <w:szCs w:val="28"/>
        </w:rPr>
        <w:t>м</w:t>
      </w:r>
      <w:proofErr w:type="gramEnd"/>
      <w:r w:rsidRPr="00D5702B">
        <w:rPr>
          <w:rFonts w:ascii="Times New Roman" w:hAnsi="Times New Roman"/>
          <w:b/>
          <w:i/>
          <w:sz w:val="26"/>
          <w:szCs w:val="28"/>
        </w:rPr>
        <w:t xml:space="preserve">етодист по художественно-эстетическому </w:t>
      </w:r>
      <w:r w:rsidR="001972AB">
        <w:rPr>
          <w:rFonts w:ascii="Times New Roman" w:hAnsi="Times New Roman"/>
          <w:b/>
          <w:i/>
          <w:sz w:val="26"/>
          <w:szCs w:val="28"/>
        </w:rPr>
        <w:t xml:space="preserve"> воспитанию</w:t>
      </w:r>
      <w:r w:rsidRPr="00D5702B">
        <w:rPr>
          <w:rFonts w:ascii="Times New Roman" w:hAnsi="Times New Roman"/>
          <w:b/>
          <w:i/>
          <w:sz w:val="26"/>
          <w:szCs w:val="28"/>
        </w:rPr>
        <w:t xml:space="preserve"> – Шилова И.С.</w:t>
      </w:r>
    </w:p>
    <w:p w:rsidR="005341BA" w:rsidRPr="00D5702B" w:rsidRDefault="005341BA" w:rsidP="00D5702B">
      <w:pPr>
        <w:spacing w:line="240" w:lineRule="atLeast"/>
        <w:ind w:hanging="360"/>
        <w:jc w:val="center"/>
        <w:rPr>
          <w:rFonts w:ascii="Times New Roman" w:hAnsi="Times New Roman"/>
          <w:b/>
          <w:i/>
          <w:sz w:val="26"/>
          <w:szCs w:val="28"/>
          <w:u w:val="single"/>
        </w:rPr>
      </w:pPr>
      <w:r w:rsidRPr="00D5702B">
        <w:rPr>
          <w:rFonts w:ascii="Times New Roman" w:hAnsi="Times New Roman"/>
          <w:b/>
          <w:i/>
          <w:sz w:val="26"/>
          <w:szCs w:val="28"/>
          <w:u w:val="single"/>
        </w:rPr>
        <w:t>Клубы  патриотической направленности</w:t>
      </w:r>
    </w:p>
    <w:p w:rsidR="001443E2" w:rsidRPr="00D5702B" w:rsidRDefault="001443E2" w:rsidP="00D5702B">
      <w:pPr>
        <w:shd w:val="clear" w:color="auto" w:fill="FFFFFF"/>
        <w:spacing w:line="240" w:lineRule="atLeast"/>
        <w:jc w:val="both"/>
        <w:rPr>
          <w:rFonts w:ascii="Times New Roman" w:hAnsi="Times New Roman" w:cs="Times New Roman"/>
          <w:sz w:val="26"/>
          <w:szCs w:val="28"/>
        </w:rPr>
      </w:pPr>
      <w:r w:rsidRPr="00D5702B">
        <w:rPr>
          <w:rFonts w:ascii="Times New Roman" w:hAnsi="Times New Roman" w:cs="Times New Roman"/>
          <w:sz w:val="26"/>
          <w:szCs w:val="28"/>
        </w:rPr>
        <w:t xml:space="preserve">На 1 января 2012г. количество клубов патриотической направленности составляет 42 (868), из них  детских 22 (456) и молодежных 15 (288).  </w:t>
      </w:r>
      <w:r w:rsidR="007350D5" w:rsidRPr="00D5702B">
        <w:rPr>
          <w:rFonts w:ascii="Times New Roman" w:hAnsi="Times New Roman" w:cs="Times New Roman"/>
          <w:sz w:val="26"/>
          <w:szCs w:val="28"/>
        </w:rPr>
        <w:t xml:space="preserve"> </w:t>
      </w:r>
      <w:r w:rsidRPr="00D5702B">
        <w:rPr>
          <w:rFonts w:ascii="Times New Roman" w:hAnsi="Times New Roman" w:cs="Times New Roman"/>
          <w:sz w:val="26"/>
          <w:szCs w:val="28"/>
        </w:rPr>
        <w:t xml:space="preserve">  </w:t>
      </w:r>
    </w:p>
    <w:p w:rsidR="005341BA" w:rsidRPr="00D5702B" w:rsidRDefault="005341BA" w:rsidP="00B478B1">
      <w:pPr>
        <w:spacing w:line="240" w:lineRule="atLeast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К ним относятся клубы:</w:t>
      </w:r>
    </w:p>
    <w:p w:rsidR="005341BA" w:rsidRPr="00D5702B" w:rsidRDefault="005341BA" w:rsidP="00B478B1">
      <w:pPr>
        <w:numPr>
          <w:ilvl w:val="0"/>
          <w:numId w:val="5"/>
        </w:numPr>
        <w:spacing w:line="240" w:lineRule="atLeast"/>
        <w:ind w:left="284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lastRenderedPageBreak/>
        <w:t>юных моряков</w:t>
      </w:r>
    </w:p>
    <w:p w:rsidR="005341BA" w:rsidRPr="00D5702B" w:rsidRDefault="005341BA" w:rsidP="00B478B1">
      <w:pPr>
        <w:numPr>
          <w:ilvl w:val="0"/>
          <w:numId w:val="5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юных пограничников</w:t>
      </w:r>
    </w:p>
    <w:p w:rsidR="005341BA" w:rsidRPr="00D5702B" w:rsidRDefault="005341BA" w:rsidP="00B478B1">
      <w:pPr>
        <w:numPr>
          <w:ilvl w:val="0"/>
          <w:numId w:val="5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юных радистов</w:t>
      </w:r>
    </w:p>
    <w:p w:rsidR="005341BA" w:rsidRPr="00D5702B" w:rsidRDefault="005341BA" w:rsidP="00B478B1">
      <w:pPr>
        <w:numPr>
          <w:ilvl w:val="0"/>
          <w:numId w:val="5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 xml:space="preserve">юных десантников </w:t>
      </w:r>
    </w:p>
    <w:p w:rsidR="005341BA" w:rsidRPr="00D5702B" w:rsidRDefault="005341BA" w:rsidP="00B478B1">
      <w:pPr>
        <w:numPr>
          <w:ilvl w:val="0"/>
          <w:numId w:val="5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юных летчиков</w:t>
      </w:r>
    </w:p>
    <w:p w:rsidR="005341BA" w:rsidRPr="00D5702B" w:rsidRDefault="005341BA" w:rsidP="00B478B1">
      <w:pPr>
        <w:numPr>
          <w:ilvl w:val="0"/>
          <w:numId w:val="5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будущего воина</w:t>
      </w:r>
    </w:p>
    <w:p w:rsidR="005341BA" w:rsidRPr="00D5702B" w:rsidRDefault="005341BA" w:rsidP="00B478B1">
      <w:pPr>
        <w:numPr>
          <w:ilvl w:val="0"/>
          <w:numId w:val="5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юного стрелка</w:t>
      </w:r>
    </w:p>
    <w:p w:rsidR="005341BA" w:rsidRPr="00D5702B" w:rsidRDefault="005341BA" w:rsidP="00B478B1">
      <w:pPr>
        <w:numPr>
          <w:ilvl w:val="0"/>
          <w:numId w:val="5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юного патриота</w:t>
      </w:r>
    </w:p>
    <w:p w:rsidR="005341BA" w:rsidRPr="00D5702B" w:rsidRDefault="005341BA" w:rsidP="00B478B1">
      <w:pPr>
        <w:numPr>
          <w:ilvl w:val="0"/>
          <w:numId w:val="5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боевой славы</w:t>
      </w:r>
    </w:p>
    <w:p w:rsidR="005341BA" w:rsidRPr="00D5702B" w:rsidRDefault="005341BA" w:rsidP="00B478B1">
      <w:pPr>
        <w:numPr>
          <w:ilvl w:val="0"/>
          <w:numId w:val="5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ветеранов военной службы</w:t>
      </w:r>
    </w:p>
    <w:p w:rsidR="00C831D3" w:rsidRPr="00D5702B" w:rsidRDefault="005341BA" w:rsidP="00B478B1">
      <w:pPr>
        <w:numPr>
          <w:ilvl w:val="0"/>
          <w:numId w:val="5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 xml:space="preserve">краеведческие </w:t>
      </w:r>
    </w:p>
    <w:p w:rsidR="005341BA" w:rsidRPr="00D5702B" w:rsidRDefault="00C831D3" w:rsidP="00B478B1">
      <w:pPr>
        <w:numPr>
          <w:ilvl w:val="0"/>
          <w:numId w:val="5"/>
        </w:numPr>
        <w:spacing w:line="240" w:lineRule="atLeast"/>
        <w:ind w:left="0" w:firstLine="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 xml:space="preserve">поисковые </w:t>
      </w:r>
      <w:r w:rsidR="005341BA" w:rsidRPr="00D5702B">
        <w:rPr>
          <w:rFonts w:ascii="Times New Roman" w:hAnsi="Times New Roman"/>
          <w:sz w:val="26"/>
          <w:szCs w:val="28"/>
        </w:rPr>
        <w:t>клубы и др.</w:t>
      </w:r>
    </w:p>
    <w:p w:rsidR="007350D5" w:rsidRPr="00D5702B" w:rsidRDefault="00C831D3" w:rsidP="00D5702B">
      <w:pPr>
        <w:pStyle w:val="a7"/>
        <w:spacing w:after="0" w:line="240" w:lineRule="atLeast"/>
        <w:rPr>
          <w:rFonts w:ascii="Times New Roman" w:hAnsi="Times New Roman" w:cs="Times New Roman"/>
          <w:b/>
          <w:i/>
          <w:sz w:val="26"/>
          <w:szCs w:val="28"/>
        </w:rPr>
      </w:pPr>
      <w:r w:rsidRPr="00D5702B">
        <w:rPr>
          <w:rFonts w:ascii="Times New Roman" w:hAnsi="Times New Roman" w:cs="Times New Roman"/>
          <w:b/>
          <w:i/>
          <w:sz w:val="26"/>
          <w:szCs w:val="28"/>
        </w:rPr>
        <w:t>Предлагаются м</w:t>
      </w:r>
      <w:r w:rsidR="00630EC5" w:rsidRPr="00D5702B">
        <w:rPr>
          <w:rFonts w:ascii="Times New Roman" w:hAnsi="Times New Roman" w:cs="Times New Roman"/>
          <w:b/>
          <w:i/>
          <w:sz w:val="26"/>
          <w:szCs w:val="28"/>
        </w:rPr>
        <w:t>етодические рекомендации</w:t>
      </w:r>
      <w:r w:rsidR="001972AB">
        <w:rPr>
          <w:rFonts w:ascii="Times New Roman" w:hAnsi="Times New Roman" w:cs="Times New Roman"/>
          <w:b/>
          <w:i/>
          <w:sz w:val="26"/>
          <w:szCs w:val="28"/>
        </w:rPr>
        <w:t>,</w:t>
      </w:r>
      <w:r w:rsidR="001972AB" w:rsidRPr="001972AB">
        <w:rPr>
          <w:rFonts w:ascii="Times New Roman" w:hAnsi="Times New Roman"/>
          <w:b/>
          <w:i/>
          <w:sz w:val="26"/>
          <w:szCs w:val="28"/>
        </w:rPr>
        <w:t xml:space="preserve"> </w:t>
      </w:r>
      <w:r w:rsidR="001972AB">
        <w:rPr>
          <w:rFonts w:ascii="Times New Roman" w:hAnsi="Times New Roman"/>
          <w:b/>
          <w:i/>
          <w:sz w:val="26"/>
          <w:szCs w:val="28"/>
        </w:rPr>
        <w:t>направленные в клубные учреждения области</w:t>
      </w:r>
      <w:r w:rsidR="007350D5" w:rsidRPr="00D5702B">
        <w:rPr>
          <w:rFonts w:ascii="Times New Roman" w:hAnsi="Times New Roman" w:cs="Times New Roman"/>
          <w:b/>
          <w:i/>
          <w:sz w:val="26"/>
          <w:szCs w:val="28"/>
        </w:rPr>
        <w:t>:</w:t>
      </w:r>
    </w:p>
    <w:p w:rsidR="00630EC5" w:rsidRPr="00D5702B" w:rsidRDefault="007350D5" w:rsidP="00D5702B">
      <w:pPr>
        <w:pStyle w:val="a7"/>
        <w:spacing w:after="0" w:line="240" w:lineRule="atLeast"/>
        <w:rPr>
          <w:rFonts w:ascii="Times New Roman" w:hAnsi="Times New Roman" w:cs="Times New Roman"/>
          <w:b/>
          <w:i/>
          <w:sz w:val="26"/>
          <w:szCs w:val="28"/>
        </w:rPr>
      </w:pPr>
      <w:r w:rsidRPr="00D5702B">
        <w:rPr>
          <w:rFonts w:ascii="Times New Roman" w:hAnsi="Times New Roman" w:cs="Times New Roman"/>
          <w:b/>
          <w:i/>
          <w:sz w:val="26"/>
          <w:szCs w:val="28"/>
        </w:rPr>
        <w:t>-</w:t>
      </w:r>
      <w:r w:rsidR="00630EC5" w:rsidRPr="00D5702B">
        <w:rPr>
          <w:rFonts w:ascii="Times New Roman" w:hAnsi="Times New Roman" w:cs="Times New Roman"/>
          <w:b/>
          <w:i/>
          <w:sz w:val="26"/>
          <w:szCs w:val="28"/>
        </w:rPr>
        <w:t>по созданию клубов  патриотической направленности «Я гражданином быть обязан»</w:t>
      </w:r>
      <w:r w:rsidR="001972AB">
        <w:rPr>
          <w:rFonts w:ascii="Times New Roman" w:hAnsi="Times New Roman" w:cs="Times New Roman"/>
          <w:b/>
          <w:i/>
          <w:sz w:val="26"/>
          <w:szCs w:val="28"/>
        </w:rPr>
        <w:t>(2008 г.)</w:t>
      </w:r>
      <w:r w:rsidR="00630EC5" w:rsidRPr="00D5702B">
        <w:rPr>
          <w:rFonts w:ascii="Times New Roman" w:hAnsi="Times New Roman" w:cs="Times New Roman"/>
          <w:b/>
          <w:i/>
          <w:sz w:val="26"/>
          <w:szCs w:val="28"/>
        </w:rPr>
        <w:t>,</w:t>
      </w:r>
    </w:p>
    <w:p w:rsidR="007350D5" w:rsidRPr="00D5702B" w:rsidRDefault="007350D5" w:rsidP="00D5702B">
      <w:pPr>
        <w:pStyle w:val="a7"/>
        <w:spacing w:after="0" w:line="240" w:lineRule="atLeast"/>
        <w:rPr>
          <w:rFonts w:ascii="Times New Roman" w:hAnsi="Times New Roman" w:cs="Times New Roman"/>
          <w:b/>
          <w:i/>
          <w:sz w:val="26"/>
          <w:szCs w:val="28"/>
        </w:rPr>
      </w:pPr>
      <w:r w:rsidRPr="00D5702B">
        <w:rPr>
          <w:rFonts w:ascii="Times New Roman" w:hAnsi="Times New Roman" w:cs="Times New Roman"/>
          <w:b/>
          <w:i/>
          <w:sz w:val="26"/>
          <w:szCs w:val="28"/>
        </w:rPr>
        <w:t>-по созданию клубов военно-патриотической направленности «Будущий воин»</w:t>
      </w:r>
      <w:r w:rsidR="001972AB">
        <w:rPr>
          <w:rFonts w:ascii="Times New Roman" w:hAnsi="Times New Roman" w:cs="Times New Roman"/>
          <w:b/>
          <w:i/>
          <w:sz w:val="26"/>
          <w:szCs w:val="28"/>
        </w:rPr>
        <w:t xml:space="preserve"> (2011г.)</w:t>
      </w:r>
      <w:r w:rsidRPr="00D5702B">
        <w:rPr>
          <w:rFonts w:ascii="Times New Roman" w:hAnsi="Times New Roman" w:cs="Times New Roman"/>
          <w:b/>
          <w:i/>
          <w:sz w:val="26"/>
          <w:szCs w:val="28"/>
        </w:rPr>
        <w:t>,</w:t>
      </w:r>
    </w:p>
    <w:p w:rsidR="007350D5" w:rsidRPr="00D5702B" w:rsidRDefault="007350D5" w:rsidP="00D5702B">
      <w:pPr>
        <w:pStyle w:val="a7"/>
        <w:spacing w:after="0" w:line="240" w:lineRule="atLeast"/>
        <w:rPr>
          <w:rFonts w:ascii="Times New Roman" w:hAnsi="Times New Roman" w:cs="Times New Roman"/>
          <w:b/>
          <w:i/>
          <w:sz w:val="26"/>
          <w:szCs w:val="28"/>
        </w:rPr>
      </w:pPr>
      <w:r w:rsidRPr="00D5702B">
        <w:rPr>
          <w:rFonts w:ascii="Times New Roman" w:hAnsi="Times New Roman" w:cs="Times New Roman"/>
          <w:b/>
          <w:i/>
          <w:sz w:val="26"/>
          <w:szCs w:val="28"/>
        </w:rPr>
        <w:t>-по организации работы поисковых объединений (отрядов) «Моя семья, моя земля, моя Россия»</w:t>
      </w:r>
      <w:r w:rsidR="001972AB">
        <w:rPr>
          <w:rFonts w:ascii="Times New Roman" w:hAnsi="Times New Roman" w:cs="Times New Roman"/>
          <w:b/>
          <w:i/>
          <w:sz w:val="26"/>
          <w:szCs w:val="28"/>
        </w:rPr>
        <w:t xml:space="preserve"> (2010 г.)</w:t>
      </w:r>
      <w:r w:rsidRPr="00D5702B">
        <w:rPr>
          <w:rFonts w:ascii="Times New Roman" w:hAnsi="Times New Roman" w:cs="Times New Roman"/>
          <w:b/>
          <w:i/>
          <w:sz w:val="26"/>
          <w:szCs w:val="28"/>
        </w:rPr>
        <w:t>,</w:t>
      </w:r>
    </w:p>
    <w:p w:rsidR="007350D5" w:rsidRPr="00D5702B" w:rsidRDefault="007350D5" w:rsidP="00D5702B">
      <w:pPr>
        <w:pStyle w:val="a7"/>
        <w:spacing w:after="0" w:line="240" w:lineRule="atLeast"/>
        <w:rPr>
          <w:rFonts w:ascii="Times New Roman" w:hAnsi="Times New Roman" w:cs="Times New Roman"/>
          <w:b/>
          <w:i/>
          <w:sz w:val="26"/>
          <w:szCs w:val="28"/>
        </w:rPr>
      </w:pPr>
      <w:r w:rsidRPr="00D5702B">
        <w:rPr>
          <w:rFonts w:ascii="Times New Roman" w:hAnsi="Times New Roman" w:cs="Times New Roman"/>
          <w:b/>
          <w:i/>
          <w:sz w:val="26"/>
          <w:szCs w:val="28"/>
        </w:rPr>
        <w:t>-по использованию нетрадиционных и традиционных символов России при организации и проведении мероприятий в клубных учреждениях области «Символы России»</w:t>
      </w:r>
      <w:r w:rsidR="001972AB">
        <w:rPr>
          <w:rFonts w:ascii="Times New Roman" w:hAnsi="Times New Roman" w:cs="Times New Roman"/>
          <w:b/>
          <w:i/>
          <w:sz w:val="26"/>
          <w:szCs w:val="28"/>
        </w:rPr>
        <w:t xml:space="preserve"> (2010 г.)</w:t>
      </w:r>
      <w:r w:rsidRPr="00D5702B">
        <w:rPr>
          <w:rFonts w:ascii="Times New Roman" w:hAnsi="Times New Roman" w:cs="Times New Roman"/>
          <w:b/>
          <w:i/>
          <w:sz w:val="26"/>
          <w:szCs w:val="28"/>
        </w:rPr>
        <w:t>.</w:t>
      </w:r>
    </w:p>
    <w:p w:rsidR="007350D5" w:rsidRPr="00D5702B" w:rsidRDefault="007350D5" w:rsidP="00D5702B">
      <w:pPr>
        <w:pStyle w:val="a7"/>
        <w:spacing w:after="0" w:line="240" w:lineRule="atLeast"/>
        <w:rPr>
          <w:rFonts w:ascii="Times New Roman" w:hAnsi="Times New Roman" w:cs="Times New Roman"/>
          <w:b/>
          <w:i/>
          <w:sz w:val="26"/>
          <w:szCs w:val="28"/>
        </w:rPr>
      </w:pPr>
      <w:r w:rsidRPr="00D5702B">
        <w:rPr>
          <w:rFonts w:ascii="Times New Roman" w:hAnsi="Times New Roman" w:cs="Times New Roman"/>
          <w:b/>
          <w:i/>
          <w:sz w:val="26"/>
          <w:szCs w:val="28"/>
        </w:rPr>
        <w:t>Составитель: вед</w:t>
      </w:r>
      <w:proofErr w:type="gramStart"/>
      <w:r w:rsidRPr="00D5702B">
        <w:rPr>
          <w:rFonts w:ascii="Times New Roman" w:hAnsi="Times New Roman" w:cs="Times New Roman"/>
          <w:b/>
          <w:i/>
          <w:sz w:val="26"/>
          <w:szCs w:val="28"/>
        </w:rPr>
        <w:t>.</w:t>
      </w:r>
      <w:proofErr w:type="gramEnd"/>
      <w:r w:rsidRPr="00D5702B">
        <w:rPr>
          <w:rFonts w:ascii="Times New Roman" w:hAnsi="Times New Roman" w:cs="Times New Roman"/>
          <w:b/>
          <w:i/>
          <w:sz w:val="26"/>
          <w:szCs w:val="28"/>
        </w:rPr>
        <w:t xml:space="preserve"> </w:t>
      </w:r>
      <w:proofErr w:type="gramStart"/>
      <w:r w:rsidR="001972AB">
        <w:rPr>
          <w:rFonts w:ascii="Times New Roman" w:hAnsi="Times New Roman" w:cs="Times New Roman"/>
          <w:b/>
          <w:i/>
          <w:sz w:val="26"/>
          <w:szCs w:val="28"/>
        </w:rPr>
        <w:t>м</w:t>
      </w:r>
      <w:proofErr w:type="gramEnd"/>
      <w:r w:rsidRPr="00D5702B">
        <w:rPr>
          <w:rFonts w:ascii="Times New Roman" w:hAnsi="Times New Roman" w:cs="Times New Roman"/>
          <w:b/>
          <w:i/>
          <w:sz w:val="26"/>
          <w:szCs w:val="28"/>
        </w:rPr>
        <w:t>етодист по патриотическому воспитанию – Понамарёва О.А.</w:t>
      </w:r>
    </w:p>
    <w:p w:rsidR="00E83B79" w:rsidRPr="00D5702B" w:rsidRDefault="00E83B79" w:rsidP="00D5702B">
      <w:pPr>
        <w:spacing w:line="240" w:lineRule="atLeast"/>
        <w:jc w:val="both"/>
        <w:rPr>
          <w:rFonts w:ascii="Times New Roman" w:hAnsi="Times New Roman"/>
          <w:sz w:val="26"/>
          <w:szCs w:val="28"/>
        </w:rPr>
      </w:pPr>
    </w:p>
    <w:p w:rsidR="005341BA" w:rsidRPr="00D5702B" w:rsidRDefault="005341BA" w:rsidP="00D5702B">
      <w:pPr>
        <w:spacing w:line="240" w:lineRule="atLeast"/>
        <w:ind w:hanging="360"/>
        <w:jc w:val="center"/>
        <w:rPr>
          <w:rFonts w:ascii="Times New Roman" w:hAnsi="Times New Roman"/>
          <w:b/>
          <w:i/>
          <w:sz w:val="26"/>
          <w:szCs w:val="28"/>
          <w:u w:val="single"/>
        </w:rPr>
      </w:pPr>
      <w:r w:rsidRPr="00D5702B">
        <w:rPr>
          <w:rFonts w:ascii="Times New Roman" w:hAnsi="Times New Roman"/>
          <w:b/>
          <w:i/>
          <w:sz w:val="26"/>
          <w:szCs w:val="28"/>
          <w:u w:val="single"/>
        </w:rPr>
        <w:t>Клубы  физкультурно-оздоровительной направленности</w:t>
      </w:r>
      <w:r w:rsidR="00C831D3" w:rsidRPr="00D5702B">
        <w:rPr>
          <w:rFonts w:ascii="Times New Roman" w:hAnsi="Times New Roman"/>
          <w:b/>
          <w:i/>
          <w:sz w:val="26"/>
          <w:szCs w:val="28"/>
          <w:u w:val="single"/>
        </w:rPr>
        <w:t xml:space="preserve"> </w:t>
      </w:r>
      <w:r w:rsidR="00AD46C7" w:rsidRPr="00D5702B">
        <w:rPr>
          <w:rFonts w:ascii="Times New Roman" w:hAnsi="Times New Roman"/>
          <w:b/>
          <w:i/>
          <w:sz w:val="26"/>
          <w:szCs w:val="28"/>
          <w:u w:val="single"/>
        </w:rPr>
        <w:t>(Любители спорта)</w:t>
      </w:r>
    </w:p>
    <w:p w:rsidR="00C91B8B" w:rsidRPr="00D5702B" w:rsidRDefault="00C91B8B" w:rsidP="00D5702B">
      <w:pPr>
        <w:spacing w:line="240" w:lineRule="atLeast"/>
        <w:ind w:firstLine="540"/>
        <w:jc w:val="both"/>
        <w:rPr>
          <w:rFonts w:ascii="Times New Roman" w:hAnsi="Times New Roman" w:cs="Times New Roman"/>
          <w:i/>
          <w:sz w:val="26"/>
          <w:szCs w:val="28"/>
        </w:rPr>
      </w:pPr>
      <w:r w:rsidRPr="00D5702B">
        <w:rPr>
          <w:rFonts w:ascii="Times New Roman" w:hAnsi="Times New Roman" w:cs="Times New Roman"/>
          <w:sz w:val="26"/>
          <w:szCs w:val="28"/>
        </w:rPr>
        <w:t xml:space="preserve">Здоровье каждого члена общества зависит не только от государственной системы здравоохранения, но и от  личного отношения к своему здоровью.  Немаловажную роль в этом играют клубы любителей спорта, которых в области 118 (1844 членов), из них детских 36 (566) и молодежных 45 (649). </w:t>
      </w:r>
      <w:r w:rsidR="00C831D3" w:rsidRPr="00D5702B">
        <w:rPr>
          <w:rFonts w:ascii="Times New Roman" w:hAnsi="Times New Roman" w:cs="Times New Roman"/>
          <w:sz w:val="26"/>
          <w:szCs w:val="28"/>
        </w:rPr>
        <w:t xml:space="preserve"> </w:t>
      </w:r>
      <w:r w:rsidRPr="00D5702B">
        <w:rPr>
          <w:rFonts w:ascii="Times New Roman" w:hAnsi="Times New Roman" w:cs="Times New Roman"/>
          <w:sz w:val="26"/>
          <w:szCs w:val="28"/>
        </w:rPr>
        <w:t xml:space="preserve">Большое количество этих клубов наблюдается </w:t>
      </w:r>
      <w:proofErr w:type="gramStart"/>
      <w:r w:rsidRPr="00D5702B">
        <w:rPr>
          <w:rFonts w:ascii="Times New Roman" w:hAnsi="Times New Roman" w:cs="Times New Roman"/>
          <w:sz w:val="26"/>
          <w:szCs w:val="28"/>
        </w:rPr>
        <w:t>в</w:t>
      </w:r>
      <w:proofErr w:type="gramEnd"/>
      <w:r w:rsidRPr="00D5702B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D5702B">
        <w:rPr>
          <w:rFonts w:ascii="Times New Roman" w:hAnsi="Times New Roman" w:cs="Times New Roman"/>
          <w:sz w:val="26"/>
          <w:szCs w:val="28"/>
        </w:rPr>
        <w:t>Мичуринском</w:t>
      </w:r>
      <w:proofErr w:type="gramEnd"/>
      <w:r w:rsidRPr="00D5702B">
        <w:rPr>
          <w:rFonts w:ascii="Times New Roman" w:hAnsi="Times New Roman" w:cs="Times New Roman"/>
          <w:sz w:val="26"/>
          <w:szCs w:val="28"/>
        </w:rPr>
        <w:t xml:space="preserve"> (16), Тамбовском (12), Сосновском (8), по 7 клубов в Моршанском, Первомайском, Рассказовском районах. </w:t>
      </w:r>
      <w:r w:rsidR="00C831D3" w:rsidRPr="00D5702B">
        <w:rPr>
          <w:rFonts w:ascii="Times New Roman" w:hAnsi="Times New Roman" w:cs="Times New Roman"/>
          <w:sz w:val="26"/>
          <w:szCs w:val="28"/>
        </w:rPr>
        <w:t xml:space="preserve"> </w:t>
      </w:r>
    </w:p>
    <w:p w:rsidR="005341BA" w:rsidRPr="00D5702B" w:rsidRDefault="005341BA" w:rsidP="00B478B1">
      <w:pPr>
        <w:spacing w:line="240" w:lineRule="atLeast"/>
        <w:ind w:left="284" w:hanging="284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К ним относятся клубы:</w:t>
      </w:r>
    </w:p>
    <w:p w:rsidR="005341BA" w:rsidRPr="00D5702B" w:rsidRDefault="005341BA" w:rsidP="00B478B1">
      <w:pPr>
        <w:numPr>
          <w:ilvl w:val="0"/>
          <w:numId w:val="6"/>
        </w:numPr>
        <w:spacing w:line="240" w:lineRule="atLeast"/>
        <w:ind w:left="284" w:hanging="284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аэробики</w:t>
      </w:r>
    </w:p>
    <w:p w:rsidR="005341BA" w:rsidRPr="00D5702B" w:rsidRDefault="005341BA" w:rsidP="00B478B1">
      <w:pPr>
        <w:numPr>
          <w:ilvl w:val="0"/>
          <w:numId w:val="7"/>
        </w:numPr>
        <w:spacing w:line="240" w:lineRule="atLeast"/>
        <w:ind w:left="284" w:hanging="284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знатоков футбола</w:t>
      </w:r>
    </w:p>
    <w:p w:rsidR="005341BA" w:rsidRPr="00D5702B" w:rsidRDefault="005341BA" w:rsidP="00B478B1">
      <w:pPr>
        <w:numPr>
          <w:ilvl w:val="0"/>
          <w:numId w:val="7"/>
        </w:numPr>
        <w:spacing w:line="240" w:lineRule="atLeast"/>
        <w:ind w:left="284" w:hanging="284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знаток</w:t>
      </w:r>
      <w:r w:rsidR="001972AB">
        <w:rPr>
          <w:rFonts w:ascii="Times New Roman" w:hAnsi="Times New Roman"/>
          <w:sz w:val="26"/>
          <w:szCs w:val="28"/>
        </w:rPr>
        <w:t>ов</w:t>
      </w:r>
      <w:r w:rsidRPr="00D5702B">
        <w:rPr>
          <w:rFonts w:ascii="Times New Roman" w:hAnsi="Times New Roman"/>
          <w:sz w:val="26"/>
          <w:szCs w:val="28"/>
        </w:rPr>
        <w:t xml:space="preserve"> хоккея</w:t>
      </w:r>
    </w:p>
    <w:p w:rsidR="005341BA" w:rsidRPr="00D5702B" w:rsidRDefault="001972AB" w:rsidP="00B478B1">
      <w:pPr>
        <w:numPr>
          <w:ilvl w:val="0"/>
          <w:numId w:val="7"/>
        </w:numPr>
        <w:spacing w:line="240" w:lineRule="atLeast"/>
        <w:ind w:left="284" w:hanging="284"/>
        <w:jc w:val="both"/>
        <w:rPr>
          <w:rFonts w:ascii="Times New Roman" w:hAnsi="Times New Roman"/>
          <w:sz w:val="26"/>
          <w:szCs w:val="28"/>
        </w:rPr>
      </w:pPr>
      <w:r>
        <w:rPr>
          <w:rFonts w:ascii="Times New Roman" w:hAnsi="Times New Roman"/>
          <w:sz w:val="26"/>
          <w:szCs w:val="28"/>
        </w:rPr>
        <w:t xml:space="preserve"> </w:t>
      </w:r>
      <w:r w:rsidR="005341BA" w:rsidRPr="00D5702B">
        <w:rPr>
          <w:rFonts w:ascii="Times New Roman" w:hAnsi="Times New Roman"/>
          <w:sz w:val="26"/>
          <w:szCs w:val="28"/>
        </w:rPr>
        <w:t>«болельщиков»</w:t>
      </w:r>
    </w:p>
    <w:p w:rsidR="005341BA" w:rsidRPr="00D5702B" w:rsidRDefault="005341BA" w:rsidP="00B478B1">
      <w:pPr>
        <w:numPr>
          <w:ilvl w:val="0"/>
          <w:numId w:val="7"/>
        </w:numPr>
        <w:spacing w:line="240" w:lineRule="atLeast"/>
        <w:ind w:left="284" w:hanging="284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 xml:space="preserve">любителей бега, ходьбы </w:t>
      </w:r>
    </w:p>
    <w:p w:rsidR="005341BA" w:rsidRPr="00D5702B" w:rsidRDefault="005341BA" w:rsidP="00B478B1">
      <w:pPr>
        <w:numPr>
          <w:ilvl w:val="0"/>
          <w:numId w:val="7"/>
        </w:numPr>
        <w:spacing w:line="240" w:lineRule="atLeast"/>
        <w:ind w:left="284" w:hanging="284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туризма</w:t>
      </w:r>
    </w:p>
    <w:p w:rsidR="005341BA" w:rsidRPr="00D5702B" w:rsidRDefault="005341BA" w:rsidP="00B478B1">
      <w:pPr>
        <w:numPr>
          <w:ilvl w:val="0"/>
          <w:numId w:val="7"/>
        </w:numPr>
        <w:spacing w:line="240" w:lineRule="atLeast"/>
        <w:ind w:left="284" w:hanging="284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шахматно-шашечные</w:t>
      </w:r>
    </w:p>
    <w:p w:rsidR="005341BA" w:rsidRPr="00D5702B" w:rsidRDefault="005341BA" w:rsidP="00B478B1">
      <w:pPr>
        <w:numPr>
          <w:ilvl w:val="0"/>
          <w:numId w:val="7"/>
        </w:numPr>
        <w:spacing w:line="240" w:lineRule="atLeast"/>
        <w:ind w:left="284" w:hanging="284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lastRenderedPageBreak/>
        <w:t>клубы народных спортивных развлечений и игр</w:t>
      </w:r>
    </w:p>
    <w:p w:rsidR="005341BA" w:rsidRPr="00D5702B" w:rsidRDefault="005341BA" w:rsidP="00B478B1">
      <w:pPr>
        <w:numPr>
          <w:ilvl w:val="0"/>
          <w:numId w:val="7"/>
        </w:numPr>
        <w:spacing w:line="240" w:lineRule="atLeast"/>
        <w:ind w:left="284" w:hanging="284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истории спорта и др.</w:t>
      </w:r>
    </w:p>
    <w:p w:rsidR="00086DBF" w:rsidRPr="00D5702B" w:rsidRDefault="00C831D3" w:rsidP="00D5702B">
      <w:pPr>
        <w:pStyle w:val="a5"/>
        <w:spacing w:before="0" w:beforeAutospacing="0" w:after="0" w:afterAutospacing="0" w:line="240" w:lineRule="atLeast"/>
        <w:ind w:firstLine="600"/>
        <w:jc w:val="both"/>
        <w:rPr>
          <w:sz w:val="26"/>
          <w:szCs w:val="28"/>
        </w:rPr>
      </w:pPr>
      <w:r w:rsidRPr="00D5702B">
        <w:rPr>
          <w:sz w:val="26"/>
          <w:szCs w:val="28"/>
        </w:rPr>
        <w:t>2014 год знаменателен для нашей стр</w:t>
      </w:r>
      <w:r w:rsidR="001972AB">
        <w:rPr>
          <w:sz w:val="26"/>
          <w:szCs w:val="28"/>
        </w:rPr>
        <w:t>а</w:t>
      </w:r>
      <w:r w:rsidRPr="00D5702B">
        <w:rPr>
          <w:sz w:val="26"/>
          <w:szCs w:val="28"/>
        </w:rPr>
        <w:t xml:space="preserve">ны </w:t>
      </w:r>
      <w:r w:rsidR="00396858">
        <w:rPr>
          <w:sz w:val="26"/>
          <w:szCs w:val="28"/>
        </w:rPr>
        <w:t>зимни</w:t>
      </w:r>
      <w:r w:rsidR="001972AB">
        <w:rPr>
          <w:sz w:val="26"/>
          <w:szCs w:val="28"/>
        </w:rPr>
        <w:t>ми</w:t>
      </w:r>
      <w:r w:rsidR="00396858">
        <w:rPr>
          <w:sz w:val="26"/>
          <w:szCs w:val="28"/>
        </w:rPr>
        <w:t xml:space="preserve"> о</w:t>
      </w:r>
      <w:r w:rsidRPr="00D5702B">
        <w:rPr>
          <w:sz w:val="26"/>
          <w:szCs w:val="28"/>
        </w:rPr>
        <w:t>лимпийски</w:t>
      </w:r>
      <w:r w:rsidR="001972AB">
        <w:rPr>
          <w:sz w:val="26"/>
          <w:szCs w:val="28"/>
        </w:rPr>
        <w:t>ми</w:t>
      </w:r>
      <w:r w:rsidRPr="00D5702B">
        <w:rPr>
          <w:sz w:val="26"/>
          <w:szCs w:val="28"/>
        </w:rPr>
        <w:t xml:space="preserve"> игр</w:t>
      </w:r>
      <w:r w:rsidR="001972AB">
        <w:rPr>
          <w:sz w:val="26"/>
          <w:szCs w:val="28"/>
        </w:rPr>
        <w:t>ами</w:t>
      </w:r>
      <w:r w:rsidR="00086DBF" w:rsidRPr="00D5702B">
        <w:rPr>
          <w:sz w:val="26"/>
          <w:szCs w:val="28"/>
        </w:rPr>
        <w:t xml:space="preserve"> в </w:t>
      </w:r>
      <w:r w:rsidR="007350D5" w:rsidRPr="00D5702B">
        <w:rPr>
          <w:sz w:val="26"/>
          <w:szCs w:val="28"/>
        </w:rPr>
        <w:t xml:space="preserve">г. </w:t>
      </w:r>
      <w:r w:rsidR="00086DBF" w:rsidRPr="00D5702B">
        <w:rPr>
          <w:sz w:val="26"/>
          <w:szCs w:val="28"/>
        </w:rPr>
        <w:t>Соч</w:t>
      </w:r>
      <w:r w:rsidR="007350D5" w:rsidRPr="00D5702B">
        <w:rPr>
          <w:sz w:val="26"/>
          <w:szCs w:val="28"/>
        </w:rPr>
        <w:t>и</w:t>
      </w:r>
      <w:r w:rsidRPr="00D5702B">
        <w:rPr>
          <w:sz w:val="26"/>
          <w:szCs w:val="28"/>
        </w:rPr>
        <w:t>. В рамках этого события  можно организовать клубы «</w:t>
      </w:r>
      <w:proofErr w:type="spellStart"/>
      <w:r w:rsidRPr="00D5702B">
        <w:rPr>
          <w:iCs/>
          <w:sz w:val="26"/>
          <w:szCs w:val="28"/>
        </w:rPr>
        <w:t>Олимпик</w:t>
      </w:r>
      <w:proofErr w:type="spellEnd"/>
      <w:r w:rsidRPr="00D5702B">
        <w:rPr>
          <w:iCs/>
          <w:sz w:val="26"/>
          <w:szCs w:val="28"/>
        </w:rPr>
        <w:t xml:space="preserve">», «Виктория», </w:t>
      </w:r>
      <w:r w:rsidR="001972AB">
        <w:rPr>
          <w:iCs/>
          <w:sz w:val="26"/>
          <w:szCs w:val="28"/>
        </w:rPr>
        <w:t xml:space="preserve"> </w:t>
      </w:r>
      <w:r w:rsidRPr="00D5702B">
        <w:rPr>
          <w:iCs/>
          <w:sz w:val="26"/>
          <w:szCs w:val="28"/>
        </w:rPr>
        <w:t xml:space="preserve">семейный </w:t>
      </w:r>
      <w:r w:rsidR="001972AB">
        <w:rPr>
          <w:iCs/>
          <w:sz w:val="26"/>
          <w:szCs w:val="28"/>
        </w:rPr>
        <w:t xml:space="preserve"> спортивный </w:t>
      </w:r>
      <w:r w:rsidRPr="00D5702B">
        <w:rPr>
          <w:iCs/>
          <w:sz w:val="26"/>
          <w:szCs w:val="28"/>
        </w:rPr>
        <w:t xml:space="preserve">клуб </w:t>
      </w:r>
      <w:r w:rsidR="007350D5" w:rsidRPr="00D5702B">
        <w:rPr>
          <w:iCs/>
          <w:sz w:val="26"/>
          <w:szCs w:val="28"/>
        </w:rPr>
        <w:t xml:space="preserve"> </w:t>
      </w:r>
      <w:r w:rsidRPr="00D5702B">
        <w:rPr>
          <w:iCs/>
          <w:sz w:val="26"/>
          <w:szCs w:val="28"/>
        </w:rPr>
        <w:t xml:space="preserve"> «Надежда», </w:t>
      </w:r>
      <w:r w:rsidR="007350D5" w:rsidRPr="00D5702B">
        <w:rPr>
          <w:iCs/>
          <w:sz w:val="26"/>
          <w:szCs w:val="28"/>
        </w:rPr>
        <w:t xml:space="preserve"> </w:t>
      </w:r>
      <w:r w:rsidRPr="00D5702B">
        <w:rPr>
          <w:bCs/>
          <w:sz w:val="26"/>
          <w:szCs w:val="28"/>
        </w:rPr>
        <w:t>клубы</w:t>
      </w:r>
      <w:r w:rsidRPr="00D5702B">
        <w:rPr>
          <w:sz w:val="26"/>
          <w:szCs w:val="28"/>
        </w:rPr>
        <w:t xml:space="preserve"> "</w:t>
      </w:r>
      <w:proofErr w:type="spellStart"/>
      <w:r w:rsidRPr="00D5702B">
        <w:rPr>
          <w:bCs/>
          <w:sz w:val="26"/>
          <w:szCs w:val="28"/>
        </w:rPr>
        <w:t>Дабл</w:t>
      </w:r>
      <w:proofErr w:type="spellEnd"/>
      <w:r w:rsidRPr="00D5702B">
        <w:rPr>
          <w:bCs/>
          <w:sz w:val="26"/>
          <w:szCs w:val="28"/>
        </w:rPr>
        <w:t>-дач</w:t>
      </w:r>
      <w:proofErr w:type="gramStart"/>
      <w:r w:rsidRPr="00D5702B">
        <w:rPr>
          <w:bCs/>
          <w:sz w:val="26"/>
          <w:szCs w:val="28"/>
        </w:rPr>
        <w:t>"(</w:t>
      </w:r>
      <w:proofErr w:type="gramEnd"/>
      <w:r w:rsidRPr="00D5702B">
        <w:rPr>
          <w:sz w:val="26"/>
          <w:szCs w:val="28"/>
        </w:rPr>
        <w:t>новый вид спорта - прыжки через две веревки с выполнением сложных движений)</w:t>
      </w:r>
      <w:r w:rsidR="007350D5" w:rsidRPr="00D5702B">
        <w:rPr>
          <w:sz w:val="26"/>
          <w:szCs w:val="28"/>
        </w:rPr>
        <w:t xml:space="preserve"> и</w:t>
      </w:r>
      <w:r w:rsidRPr="00D5702B">
        <w:rPr>
          <w:sz w:val="26"/>
          <w:szCs w:val="28"/>
        </w:rPr>
        <w:t xml:space="preserve"> "</w:t>
      </w:r>
      <w:r w:rsidRPr="00D5702B">
        <w:rPr>
          <w:bCs/>
          <w:sz w:val="26"/>
          <w:szCs w:val="28"/>
        </w:rPr>
        <w:t>Хи-хоп" (</w:t>
      </w:r>
      <w:r w:rsidRPr="00D5702B">
        <w:rPr>
          <w:sz w:val="26"/>
          <w:szCs w:val="28"/>
        </w:rPr>
        <w:t>аэробика</w:t>
      </w:r>
      <w:r w:rsidR="00086DBF" w:rsidRPr="00D5702B">
        <w:rPr>
          <w:sz w:val="26"/>
          <w:szCs w:val="28"/>
        </w:rPr>
        <w:t>),</w:t>
      </w:r>
      <w:r w:rsidR="00086DBF" w:rsidRPr="00D5702B">
        <w:rPr>
          <w:b/>
          <w:bCs/>
          <w:sz w:val="26"/>
        </w:rPr>
        <w:t xml:space="preserve"> </w:t>
      </w:r>
      <w:r w:rsidR="00086DBF" w:rsidRPr="00D5702B">
        <w:rPr>
          <w:b/>
          <w:bCs/>
          <w:sz w:val="26"/>
          <w:szCs w:val="28"/>
        </w:rPr>
        <w:t>клуб Добрыни Никитича</w:t>
      </w:r>
      <w:r w:rsidR="00086DBF" w:rsidRPr="00D5702B">
        <w:rPr>
          <w:sz w:val="26"/>
          <w:szCs w:val="28"/>
        </w:rPr>
        <w:t>. Идея этого клуба состоит в том, что мальчики и юноши, желающие стать членами клуба, должны: 1) быть честными, справедливыми и преданными Отечеству и 2) выдержать испытания, подтверждающие, что они хорошо физически подготовлены. Зачетные требования клуба Добрыни Никитича  включают в себя определенные нормативы по рукопашному бою, в упражнениях на силу, в беге на скорость, в беге на выносливость и в прыжковых упражнениях. Предлагаются и другие варианты нормативов. Зачет имеет два варианта - по обязательным нормативам и по очковой системе. Те, кто выполнил установленные нормативы, становятся членами клуба и получают звание кавалера знака Добрыни Никитича. Устанавливаются три уровня требований для этого знака - III степени, II степени и I степени.</w:t>
      </w:r>
    </w:p>
    <w:p w:rsidR="005341BA" w:rsidRPr="00D5702B" w:rsidRDefault="005341BA" w:rsidP="00D5702B">
      <w:pPr>
        <w:spacing w:line="240" w:lineRule="atLeast"/>
        <w:ind w:hanging="360"/>
        <w:jc w:val="center"/>
        <w:rPr>
          <w:rFonts w:ascii="Times New Roman" w:hAnsi="Times New Roman"/>
          <w:b/>
          <w:i/>
          <w:sz w:val="26"/>
          <w:szCs w:val="28"/>
          <w:u w:val="single"/>
        </w:rPr>
      </w:pPr>
      <w:r w:rsidRPr="00D5702B">
        <w:rPr>
          <w:rFonts w:ascii="Times New Roman" w:hAnsi="Times New Roman"/>
          <w:b/>
          <w:i/>
          <w:sz w:val="26"/>
          <w:szCs w:val="28"/>
          <w:u w:val="single"/>
        </w:rPr>
        <w:t>Клубы  прикладных знаний и навыков</w:t>
      </w:r>
    </w:p>
    <w:p w:rsidR="005E198C" w:rsidRPr="00D5702B" w:rsidRDefault="00086DBF" w:rsidP="00D5702B">
      <w:pPr>
        <w:shd w:val="clear" w:color="auto" w:fill="FFFFFF"/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5702B">
        <w:rPr>
          <w:rFonts w:ascii="Times New Roman" w:hAnsi="Times New Roman" w:cs="Times New Roman"/>
          <w:sz w:val="26"/>
          <w:szCs w:val="28"/>
        </w:rPr>
        <w:t>К</w:t>
      </w:r>
      <w:r w:rsidR="003650A8" w:rsidRPr="00D5702B">
        <w:rPr>
          <w:rFonts w:ascii="Times New Roman" w:hAnsi="Times New Roman" w:cs="Times New Roman"/>
          <w:sz w:val="26"/>
          <w:szCs w:val="28"/>
        </w:rPr>
        <w:t>лубы декоративно-прикладного характера явление многочисленное</w:t>
      </w:r>
      <w:r w:rsidR="00A12929" w:rsidRPr="00D5702B">
        <w:rPr>
          <w:rFonts w:ascii="Times New Roman" w:hAnsi="Times New Roman" w:cs="Times New Roman"/>
          <w:sz w:val="26"/>
          <w:szCs w:val="28"/>
        </w:rPr>
        <w:t xml:space="preserve"> в Тамбовской области</w:t>
      </w:r>
      <w:r w:rsidR="003650A8" w:rsidRPr="00D5702B">
        <w:rPr>
          <w:rFonts w:ascii="Times New Roman" w:hAnsi="Times New Roman" w:cs="Times New Roman"/>
          <w:sz w:val="26"/>
          <w:szCs w:val="28"/>
        </w:rPr>
        <w:t>. На 1 января 2012 год их насчитывается  130  (1601 человек), из них детских 67 (836) и молодежных 14 (162). Стабильное количество таких клубов можно наблюдать в Тамбовском(19), Рассказовском(14), Пичаевском(13), Гавриловском (11), Уваровском(10), Петровском(8) районах.</w:t>
      </w:r>
    </w:p>
    <w:p w:rsidR="005E198C" w:rsidRPr="00D5702B" w:rsidRDefault="005E198C" w:rsidP="00D5702B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D5702B">
        <w:rPr>
          <w:rFonts w:ascii="Times New Roman" w:hAnsi="Times New Roman" w:cs="Times New Roman"/>
          <w:color w:val="000000"/>
          <w:sz w:val="26"/>
          <w:szCs w:val="28"/>
        </w:rPr>
        <w:t xml:space="preserve">В декоративно-прикладном искусстве, как и в других видах искусства, отражаются этические идеалы общества, его представление </w:t>
      </w:r>
      <w:proofErr w:type="gramStart"/>
      <w:r w:rsidRPr="00D5702B">
        <w:rPr>
          <w:rFonts w:ascii="Times New Roman" w:hAnsi="Times New Roman" w:cs="Times New Roman"/>
          <w:color w:val="000000"/>
          <w:sz w:val="26"/>
          <w:szCs w:val="28"/>
        </w:rPr>
        <w:t>о</w:t>
      </w:r>
      <w:proofErr w:type="gramEnd"/>
      <w:r w:rsidRPr="00D5702B">
        <w:rPr>
          <w:rFonts w:ascii="Times New Roman" w:hAnsi="Times New Roman" w:cs="Times New Roman"/>
          <w:color w:val="000000"/>
          <w:sz w:val="26"/>
          <w:szCs w:val="28"/>
        </w:rPr>
        <w:t xml:space="preserve"> прекрасном, гармоничном, целесообразном. Специфической особенностью декоративно-прикладного искусства является сочетание в нём художественных сторон и эмоций. </w:t>
      </w:r>
      <w:r w:rsidR="00AB5980" w:rsidRPr="00D5702B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  <w:r w:rsidRPr="00D5702B">
        <w:rPr>
          <w:rFonts w:ascii="Times New Roman" w:hAnsi="Times New Roman" w:cs="Times New Roman"/>
          <w:color w:val="000000"/>
          <w:sz w:val="26"/>
          <w:szCs w:val="28"/>
        </w:rPr>
        <w:t xml:space="preserve">Сотворить для себя, для дома, в подарок какую-либо вещь, задумать оригинальный фасон и узор, подобрать цветовую гамму и видеть, как в твоих руках задуманное постепенно превращается в готовое изделие, очень интересно. В этом заключается радость творчества в работе клубов декоративно - прикладных навыков и знаний.   </w:t>
      </w:r>
    </w:p>
    <w:p w:rsidR="005341BA" w:rsidRPr="00D5702B" w:rsidRDefault="005341BA" w:rsidP="00B478B1">
      <w:pPr>
        <w:spacing w:line="240" w:lineRule="atLeast"/>
        <w:ind w:left="284" w:hanging="142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К ним относятся клубы</w:t>
      </w:r>
      <w:r w:rsidR="001972AB">
        <w:rPr>
          <w:rFonts w:ascii="Times New Roman" w:hAnsi="Times New Roman"/>
          <w:sz w:val="26"/>
          <w:szCs w:val="28"/>
        </w:rPr>
        <w:t xml:space="preserve"> любителей</w:t>
      </w:r>
      <w:r w:rsidRPr="00D5702B">
        <w:rPr>
          <w:rFonts w:ascii="Times New Roman" w:hAnsi="Times New Roman"/>
          <w:sz w:val="26"/>
          <w:szCs w:val="28"/>
        </w:rPr>
        <w:t>:</w:t>
      </w:r>
    </w:p>
    <w:p w:rsidR="005341BA" w:rsidRPr="00D5702B" w:rsidRDefault="005341BA" w:rsidP="00B478B1">
      <w:pPr>
        <w:numPr>
          <w:ilvl w:val="0"/>
          <w:numId w:val="8"/>
        </w:numPr>
        <w:spacing w:line="240" w:lineRule="atLeast"/>
        <w:ind w:left="284" w:hanging="142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вышивания</w:t>
      </w:r>
    </w:p>
    <w:p w:rsidR="005341BA" w:rsidRPr="00D5702B" w:rsidRDefault="005341BA" w:rsidP="00B478B1">
      <w:pPr>
        <w:numPr>
          <w:ilvl w:val="0"/>
          <w:numId w:val="8"/>
        </w:numPr>
        <w:spacing w:line="240" w:lineRule="atLeast"/>
        <w:ind w:left="284" w:hanging="142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вязания</w:t>
      </w:r>
    </w:p>
    <w:p w:rsidR="005341BA" w:rsidRPr="00D5702B" w:rsidRDefault="005341BA" w:rsidP="00B478B1">
      <w:pPr>
        <w:numPr>
          <w:ilvl w:val="0"/>
          <w:numId w:val="8"/>
        </w:numPr>
        <w:spacing w:line="240" w:lineRule="atLeast"/>
        <w:ind w:left="284" w:hanging="142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выжигания</w:t>
      </w:r>
    </w:p>
    <w:p w:rsidR="005341BA" w:rsidRPr="00D5702B" w:rsidRDefault="005341BA" w:rsidP="00B478B1">
      <w:pPr>
        <w:numPr>
          <w:ilvl w:val="0"/>
          <w:numId w:val="8"/>
        </w:numPr>
        <w:spacing w:line="240" w:lineRule="atLeast"/>
        <w:ind w:left="284" w:hanging="142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резьб</w:t>
      </w:r>
      <w:r w:rsidR="001972AB">
        <w:rPr>
          <w:rFonts w:ascii="Times New Roman" w:hAnsi="Times New Roman"/>
          <w:sz w:val="26"/>
          <w:szCs w:val="28"/>
        </w:rPr>
        <w:t>ы</w:t>
      </w:r>
      <w:r w:rsidRPr="00D5702B">
        <w:rPr>
          <w:rFonts w:ascii="Times New Roman" w:hAnsi="Times New Roman"/>
          <w:sz w:val="26"/>
          <w:szCs w:val="28"/>
        </w:rPr>
        <w:t xml:space="preserve"> по дереву, камню, кости </w:t>
      </w:r>
    </w:p>
    <w:p w:rsidR="005341BA" w:rsidRPr="00D5702B" w:rsidRDefault="005341BA" w:rsidP="00B478B1">
      <w:pPr>
        <w:numPr>
          <w:ilvl w:val="0"/>
          <w:numId w:val="8"/>
        </w:numPr>
        <w:spacing w:line="240" w:lineRule="atLeast"/>
        <w:ind w:left="284" w:hanging="142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макраме</w:t>
      </w:r>
    </w:p>
    <w:p w:rsidR="005341BA" w:rsidRPr="00D5702B" w:rsidRDefault="005341BA" w:rsidP="00B478B1">
      <w:pPr>
        <w:numPr>
          <w:ilvl w:val="0"/>
          <w:numId w:val="8"/>
        </w:numPr>
        <w:spacing w:line="240" w:lineRule="atLeast"/>
        <w:ind w:left="284" w:hanging="142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кружевоплетени</w:t>
      </w:r>
      <w:r w:rsidR="001972AB">
        <w:rPr>
          <w:rFonts w:ascii="Times New Roman" w:hAnsi="Times New Roman"/>
          <w:sz w:val="26"/>
          <w:szCs w:val="28"/>
        </w:rPr>
        <w:t>я</w:t>
      </w:r>
    </w:p>
    <w:p w:rsidR="005341BA" w:rsidRPr="00D5702B" w:rsidRDefault="005341BA" w:rsidP="00B478B1">
      <w:pPr>
        <w:numPr>
          <w:ilvl w:val="0"/>
          <w:numId w:val="8"/>
        </w:numPr>
        <w:spacing w:line="240" w:lineRule="atLeast"/>
        <w:ind w:left="284" w:hanging="142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лепки</w:t>
      </w:r>
    </w:p>
    <w:p w:rsidR="00A12929" w:rsidRPr="00D5702B" w:rsidRDefault="00A12929" w:rsidP="00B478B1">
      <w:pPr>
        <w:numPr>
          <w:ilvl w:val="0"/>
          <w:numId w:val="8"/>
        </w:numPr>
        <w:spacing w:line="240" w:lineRule="atLeast"/>
        <w:ind w:left="284" w:hanging="142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оригами</w:t>
      </w:r>
    </w:p>
    <w:p w:rsidR="005341BA" w:rsidRPr="00D5702B" w:rsidRDefault="005341BA" w:rsidP="00B478B1">
      <w:pPr>
        <w:numPr>
          <w:ilvl w:val="0"/>
          <w:numId w:val="8"/>
        </w:numPr>
        <w:spacing w:line="240" w:lineRule="atLeast"/>
        <w:ind w:left="284" w:hanging="142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аппликации и др.</w:t>
      </w:r>
    </w:p>
    <w:p w:rsidR="005341BA" w:rsidRPr="00D5702B" w:rsidRDefault="005341BA" w:rsidP="00D5702B">
      <w:pPr>
        <w:spacing w:line="240" w:lineRule="atLeast"/>
        <w:ind w:hanging="360"/>
        <w:jc w:val="center"/>
        <w:rPr>
          <w:rFonts w:ascii="Times New Roman" w:hAnsi="Times New Roman"/>
          <w:b/>
          <w:i/>
          <w:sz w:val="26"/>
          <w:szCs w:val="32"/>
          <w:u w:val="single"/>
        </w:rPr>
      </w:pPr>
      <w:r w:rsidRPr="00D5702B">
        <w:rPr>
          <w:rFonts w:ascii="Times New Roman" w:hAnsi="Times New Roman"/>
          <w:b/>
          <w:i/>
          <w:sz w:val="26"/>
          <w:szCs w:val="32"/>
          <w:u w:val="single"/>
        </w:rPr>
        <w:t>Многопрофильное направление</w:t>
      </w:r>
    </w:p>
    <w:p w:rsidR="005341BA" w:rsidRPr="00D5702B" w:rsidRDefault="005341BA" w:rsidP="00D5702B">
      <w:pPr>
        <w:spacing w:line="240" w:lineRule="atLeast"/>
        <w:ind w:hanging="360"/>
        <w:jc w:val="both"/>
        <w:rPr>
          <w:rFonts w:ascii="Times New Roman" w:hAnsi="Times New Roman"/>
          <w:b/>
          <w:i/>
          <w:sz w:val="26"/>
          <w:szCs w:val="28"/>
          <w:u w:val="single"/>
        </w:rPr>
      </w:pPr>
    </w:p>
    <w:p w:rsidR="00300D8A" w:rsidRDefault="00A12929" w:rsidP="00D5702B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D5702B">
        <w:rPr>
          <w:rFonts w:ascii="Times New Roman" w:hAnsi="Times New Roman" w:cs="Times New Roman"/>
          <w:b/>
          <w:sz w:val="26"/>
          <w:szCs w:val="28"/>
          <w:u w:val="single"/>
        </w:rPr>
        <w:t xml:space="preserve"> </w:t>
      </w:r>
    </w:p>
    <w:p w:rsidR="005341BA" w:rsidRPr="00D5702B" w:rsidRDefault="005341BA" w:rsidP="00D5702B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D5702B">
        <w:rPr>
          <w:rFonts w:ascii="Times New Roman" w:hAnsi="Times New Roman" w:cs="Times New Roman"/>
          <w:b/>
          <w:sz w:val="26"/>
          <w:szCs w:val="28"/>
          <w:u w:val="single"/>
        </w:rPr>
        <w:lastRenderedPageBreak/>
        <w:t>Клуб ветеранов войны и труда</w:t>
      </w:r>
    </w:p>
    <w:p w:rsidR="00E83B79" w:rsidRPr="00D5702B" w:rsidRDefault="00E83B79" w:rsidP="00D5702B">
      <w:pPr>
        <w:spacing w:line="240" w:lineRule="atLeast"/>
        <w:jc w:val="both"/>
        <w:rPr>
          <w:rFonts w:ascii="Times New Roman" w:hAnsi="Times New Roman" w:cs="Times New Roman"/>
          <w:sz w:val="26"/>
          <w:szCs w:val="28"/>
          <w:u w:val="single"/>
        </w:rPr>
      </w:pPr>
      <w:r w:rsidRPr="00D5702B">
        <w:rPr>
          <w:rFonts w:ascii="Times New Roman" w:hAnsi="Times New Roman" w:cs="Times New Roman"/>
          <w:sz w:val="26"/>
          <w:szCs w:val="28"/>
        </w:rPr>
        <w:t xml:space="preserve">На 1 января 2012г. их насчитывается 145 с количеством участников 2335. </w:t>
      </w:r>
      <w:proofErr w:type="gramStart"/>
      <w:r w:rsidRPr="00D5702B">
        <w:rPr>
          <w:rFonts w:ascii="Times New Roman" w:hAnsi="Times New Roman" w:cs="Times New Roman"/>
          <w:sz w:val="26"/>
          <w:szCs w:val="28"/>
        </w:rPr>
        <w:t xml:space="preserve">Больше всего таких клубов  в  Уваровском (17), Токаревском (16), Первомайском (16), Мордовском (14), Мучкапском (10) р-нах, а также в Мичуринском, Сампурском, Бондарском, Жердевском р-нах, их насчитывается 8.  </w:t>
      </w:r>
      <w:r w:rsidR="00A12929" w:rsidRPr="00D5702B">
        <w:rPr>
          <w:rFonts w:ascii="Times New Roman" w:hAnsi="Times New Roman" w:cs="Times New Roman"/>
          <w:sz w:val="26"/>
          <w:szCs w:val="28"/>
          <w:u w:val="single"/>
        </w:rPr>
        <w:t xml:space="preserve"> </w:t>
      </w:r>
      <w:proofErr w:type="gramEnd"/>
    </w:p>
    <w:p w:rsidR="00E83B79" w:rsidRPr="00D5702B" w:rsidRDefault="00E83B79" w:rsidP="00D5702B">
      <w:pPr>
        <w:spacing w:line="240" w:lineRule="atLeast"/>
        <w:ind w:firstLine="720"/>
        <w:jc w:val="both"/>
        <w:rPr>
          <w:rFonts w:ascii="Times New Roman" w:hAnsi="Times New Roman" w:cs="Times New Roman"/>
          <w:color w:val="000000"/>
          <w:spacing w:val="1"/>
          <w:sz w:val="26"/>
          <w:szCs w:val="28"/>
        </w:rPr>
      </w:pPr>
      <w:r w:rsidRPr="00D5702B">
        <w:rPr>
          <w:rFonts w:ascii="Times New Roman" w:hAnsi="Times New Roman" w:cs="Times New Roman"/>
          <w:color w:val="000000"/>
          <w:sz w:val="26"/>
          <w:szCs w:val="28"/>
        </w:rPr>
        <w:t xml:space="preserve">Работники культуры совместно с членами клубов ветеранов стараются </w:t>
      </w:r>
      <w:r w:rsidRPr="00D5702B">
        <w:rPr>
          <w:rFonts w:ascii="Times New Roman" w:hAnsi="Times New Roman" w:cs="Times New Roman"/>
          <w:color w:val="000000"/>
          <w:spacing w:val="5"/>
          <w:sz w:val="26"/>
          <w:szCs w:val="28"/>
        </w:rPr>
        <w:t xml:space="preserve">разнообразить не только свой досуг, но и в целом досуг людей пожилого </w:t>
      </w:r>
      <w:r w:rsidRPr="00D5702B">
        <w:rPr>
          <w:rFonts w:ascii="Times New Roman" w:hAnsi="Times New Roman" w:cs="Times New Roman"/>
          <w:color w:val="000000"/>
          <w:spacing w:val="1"/>
          <w:sz w:val="26"/>
          <w:szCs w:val="28"/>
        </w:rPr>
        <w:t>возраста, решают проблемы одиночества, общения, стараются использовать нравственный, жизненный опыт людей в проводимых мероприятиях.</w:t>
      </w:r>
    </w:p>
    <w:p w:rsidR="00AF3667" w:rsidRDefault="00A12929" w:rsidP="00AF3667">
      <w:pPr>
        <w:spacing w:line="240" w:lineRule="atLeast"/>
        <w:jc w:val="both"/>
        <w:rPr>
          <w:rFonts w:ascii="Times New Roman" w:hAnsi="Times New Roman"/>
          <w:b/>
          <w:i/>
          <w:sz w:val="26"/>
          <w:szCs w:val="28"/>
        </w:rPr>
      </w:pPr>
      <w:r w:rsidRPr="00D5702B">
        <w:rPr>
          <w:rFonts w:ascii="Times New Roman" w:hAnsi="Times New Roman" w:cs="Times New Roman"/>
          <w:b/>
          <w:i/>
          <w:color w:val="000000"/>
          <w:spacing w:val="1"/>
          <w:sz w:val="26"/>
          <w:szCs w:val="28"/>
        </w:rPr>
        <w:t>Предлагаем для активной работы этих клубов методические рекомендации</w:t>
      </w:r>
      <w:r w:rsidR="00BA1512" w:rsidRPr="00D5702B">
        <w:rPr>
          <w:rFonts w:ascii="Times New Roman" w:hAnsi="Times New Roman" w:cs="Times New Roman"/>
          <w:b/>
          <w:i/>
          <w:color w:val="000000"/>
          <w:spacing w:val="1"/>
          <w:sz w:val="26"/>
          <w:szCs w:val="28"/>
        </w:rPr>
        <w:t xml:space="preserve"> «Никто не забыт, ничто не забыто», по проведению мероприятий посвященных Победе в Великой От</w:t>
      </w:r>
      <w:r w:rsidR="00AF3667">
        <w:rPr>
          <w:rFonts w:ascii="Times New Roman" w:hAnsi="Times New Roman" w:cs="Times New Roman"/>
          <w:b/>
          <w:i/>
          <w:color w:val="000000"/>
          <w:spacing w:val="1"/>
          <w:sz w:val="26"/>
          <w:szCs w:val="28"/>
        </w:rPr>
        <w:t>ечественной войне 1941-1945 гг.,</w:t>
      </w:r>
      <w:r w:rsidR="00AF3667" w:rsidRPr="00AF3667">
        <w:rPr>
          <w:rFonts w:ascii="Times New Roman" w:hAnsi="Times New Roman"/>
          <w:b/>
          <w:i/>
          <w:sz w:val="26"/>
          <w:szCs w:val="28"/>
        </w:rPr>
        <w:t xml:space="preserve"> </w:t>
      </w:r>
      <w:r w:rsidR="00AF3667">
        <w:rPr>
          <w:rFonts w:ascii="Times New Roman" w:hAnsi="Times New Roman"/>
          <w:b/>
          <w:i/>
          <w:sz w:val="26"/>
          <w:szCs w:val="28"/>
        </w:rPr>
        <w:t>изданные в 2010 году и направленные в клубные учреждения области.</w:t>
      </w:r>
    </w:p>
    <w:p w:rsidR="00A12929" w:rsidRPr="00D5702B" w:rsidRDefault="00BA1512" w:rsidP="00D5702B">
      <w:pPr>
        <w:spacing w:line="240" w:lineRule="atLeast"/>
        <w:ind w:firstLine="720"/>
        <w:jc w:val="both"/>
        <w:rPr>
          <w:rFonts w:ascii="Times New Roman" w:hAnsi="Times New Roman" w:cs="Times New Roman"/>
          <w:b/>
          <w:i/>
          <w:color w:val="000000"/>
          <w:spacing w:val="1"/>
          <w:sz w:val="26"/>
          <w:szCs w:val="28"/>
        </w:rPr>
      </w:pPr>
      <w:r w:rsidRPr="00D5702B">
        <w:rPr>
          <w:rFonts w:ascii="Times New Roman" w:hAnsi="Times New Roman" w:cs="Times New Roman"/>
          <w:b/>
          <w:i/>
          <w:color w:val="000000"/>
          <w:spacing w:val="1"/>
          <w:sz w:val="26"/>
          <w:szCs w:val="28"/>
        </w:rPr>
        <w:t xml:space="preserve"> Составитель: вед</w:t>
      </w:r>
      <w:proofErr w:type="gramStart"/>
      <w:r w:rsidRPr="00D5702B">
        <w:rPr>
          <w:rFonts w:ascii="Times New Roman" w:hAnsi="Times New Roman" w:cs="Times New Roman"/>
          <w:b/>
          <w:i/>
          <w:color w:val="000000"/>
          <w:spacing w:val="1"/>
          <w:sz w:val="26"/>
          <w:szCs w:val="28"/>
        </w:rPr>
        <w:t>.</w:t>
      </w:r>
      <w:proofErr w:type="gramEnd"/>
      <w:r w:rsidRPr="00D5702B">
        <w:rPr>
          <w:rFonts w:ascii="Times New Roman" w:hAnsi="Times New Roman" w:cs="Times New Roman"/>
          <w:b/>
          <w:i/>
          <w:color w:val="000000"/>
          <w:spacing w:val="1"/>
          <w:sz w:val="26"/>
          <w:szCs w:val="28"/>
        </w:rPr>
        <w:t xml:space="preserve"> </w:t>
      </w:r>
      <w:proofErr w:type="gramStart"/>
      <w:r w:rsidR="00AB5980" w:rsidRPr="00D5702B">
        <w:rPr>
          <w:rFonts w:ascii="Times New Roman" w:hAnsi="Times New Roman" w:cs="Times New Roman"/>
          <w:b/>
          <w:i/>
          <w:color w:val="000000"/>
          <w:spacing w:val="1"/>
          <w:sz w:val="26"/>
          <w:szCs w:val="28"/>
        </w:rPr>
        <w:t>м</w:t>
      </w:r>
      <w:proofErr w:type="gramEnd"/>
      <w:r w:rsidRPr="00D5702B">
        <w:rPr>
          <w:rFonts w:ascii="Times New Roman" w:hAnsi="Times New Roman" w:cs="Times New Roman"/>
          <w:b/>
          <w:i/>
          <w:color w:val="000000"/>
          <w:spacing w:val="1"/>
          <w:sz w:val="26"/>
          <w:szCs w:val="28"/>
        </w:rPr>
        <w:t>етодист по патриотическому воспитанию – Понамарева О.А</w:t>
      </w:r>
    </w:p>
    <w:p w:rsidR="005341BA" w:rsidRPr="00D5702B" w:rsidRDefault="005341BA" w:rsidP="00D5702B">
      <w:pPr>
        <w:spacing w:line="240" w:lineRule="atLeast"/>
        <w:jc w:val="both"/>
        <w:rPr>
          <w:rFonts w:ascii="Times New Roman" w:hAnsi="Times New Roman"/>
          <w:b/>
          <w:sz w:val="26"/>
          <w:szCs w:val="28"/>
        </w:rPr>
      </w:pPr>
    </w:p>
    <w:p w:rsidR="005341BA" w:rsidRPr="00D5702B" w:rsidRDefault="005341BA" w:rsidP="00D5702B">
      <w:pPr>
        <w:spacing w:line="240" w:lineRule="atLeast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D5702B">
        <w:rPr>
          <w:rFonts w:ascii="Times New Roman" w:hAnsi="Times New Roman" w:cs="Times New Roman"/>
          <w:b/>
          <w:sz w:val="26"/>
          <w:szCs w:val="28"/>
          <w:u w:val="single"/>
        </w:rPr>
        <w:t>Клуб выходного дня</w:t>
      </w:r>
    </w:p>
    <w:p w:rsidR="00BC22F3" w:rsidRPr="00D5702B" w:rsidRDefault="00BC22F3" w:rsidP="00D5702B">
      <w:pPr>
        <w:spacing w:line="240" w:lineRule="atLeast"/>
        <w:jc w:val="both"/>
        <w:rPr>
          <w:rFonts w:ascii="Times New Roman" w:hAnsi="Times New Roman" w:cs="Times New Roman"/>
          <w:sz w:val="26"/>
          <w:szCs w:val="28"/>
        </w:rPr>
      </w:pPr>
      <w:r w:rsidRPr="00D5702B">
        <w:rPr>
          <w:rFonts w:ascii="Times New Roman" w:hAnsi="Times New Roman" w:cs="Times New Roman"/>
          <w:sz w:val="26"/>
          <w:szCs w:val="28"/>
        </w:rPr>
        <w:t xml:space="preserve">На 1 января 2012 года в области наблюдается 140 клубов выходного дня с количеством участников 2801, из них детских 123(2535) и молодежных 5 (90).  </w:t>
      </w:r>
      <w:r w:rsidR="00A12929" w:rsidRPr="00D5702B">
        <w:rPr>
          <w:rFonts w:ascii="Times New Roman" w:hAnsi="Times New Roman" w:cs="Times New Roman"/>
          <w:sz w:val="26"/>
          <w:szCs w:val="28"/>
        </w:rPr>
        <w:t xml:space="preserve"> </w:t>
      </w:r>
      <w:r w:rsidRPr="00D5702B">
        <w:rPr>
          <w:rFonts w:ascii="Times New Roman" w:hAnsi="Times New Roman" w:cs="Times New Roman"/>
          <w:sz w:val="26"/>
          <w:szCs w:val="28"/>
        </w:rPr>
        <w:t>Большое количество таких клубов наблюдается в Тамбовском (20), Первомайском (17), Мучкапском</w:t>
      </w:r>
      <w:r w:rsidRPr="00D5702B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D5702B">
        <w:rPr>
          <w:rFonts w:ascii="Times New Roman" w:hAnsi="Times New Roman" w:cs="Times New Roman"/>
          <w:sz w:val="26"/>
          <w:szCs w:val="28"/>
        </w:rPr>
        <w:t xml:space="preserve">(12),  Бондарском (10), Жердевском (10), Мичуринском (9), Петровском (8). </w:t>
      </w:r>
      <w:r w:rsidR="00A12929" w:rsidRPr="00D5702B">
        <w:rPr>
          <w:rFonts w:ascii="Times New Roman" w:hAnsi="Times New Roman" w:cs="Times New Roman"/>
          <w:sz w:val="26"/>
          <w:szCs w:val="28"/>
        </w:rPr>
        <w:t xml:space="preserve"> </w:t>
      </w:r>
      <w:r w:rsidR="006B1200" w:rsidRPr="00D5702B">
        <w:rPr>
          <w:rFonts w:ascii="Times New Roman" w:hAnsi="Times New Roman" w:cs="Times New Roman"/>
          <w:sz w:val="26"/>
          <w:szCs w:val="28"/>
        </w:rPr>
        <w:t xml:space="preserve">Цель   работы – организация досуга детей и подростков в выходные и праздничные дни. </w:t>
      </w:r>
      <w:r w:rsidRPr="00D5702B">
        <w:rPr>
          <w:rFonts w:ascii="Times New Roman" w:hAnsi="Times New Roman" w:cs="Times New Roman"/>
          <w:sz w:val="26"/>
          <w:szCs w:val="28"/>
        </w:rPr>
        <w:t xml:space="preserve"> </w:t>
      </w:r>
    </w:p>
    <w:p w:rsidR="00BC22F3" w:rsidRPr="00D5702B" w:rsidRDefault="00BC22F3" w:rsidP="00D5702B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proofErr w:type="gramStart"/>
      <w:r w:rsidRPr="00D5702B">
        <w:rPr>
          <w:rFonts w:ascii="Times New Roman" w:hAnsi="Times New Roman" w:cs="Times New Roman"/>
          <w:sz w:val="26"/>
          <w:szCs w:val="28"/>
        </w:rPr>
        <w:t>Формируя в клубах выходного дня школьника нравственную культуру, клубные работники области используют большое количество современных увлекательных тем и форм работы на нравственно-правовые, этические, патриотические темы: марафон добрых дел «Во имя добра» (Знаменский, Бондарский районы), фотоконкурсы «Я образ Родины храню», «Талант, творчество, вдохновение» (Токаревский, Пичаевский, Моршанский, Первомайский, Никифоровский районы), литературно-поэтические вечера «Поэтический мир» (повсеместно), тематические часы, посвященные Дню памяти А.С.</w:t>
      </w:r>
      <w:proofErr w:type="gramEnd"/>
      <w:r w:rsidRPr="00D5702B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D5702B">
        <w:rPr>
          <w:rFonts w:ascii="Times New Roman" w:hAnsi="Times New Roman" w:cs="Times New Roman"/>
          <w:sz w:val="26"/>
          <w:szCs w:val="28"/>
        </w:rPr>
        <w:t>Пушкина «Вечно тот же, вечно новый…» (Уметский, Знаменский, Староюрьевский районы), краеведческие вечера «Горжусь я малой Родиной своей» (повсеместно), экологические часы «Береги свою планету» (Жердевский, Рассказовский, Кирсановский, Уваровский районы), уроки права, часы правовой грамотности «Я – гражданин России» (</w:t>
      </w:r>
      <w:proofErr w:type="spellStart"/>
      <w:r w:rsidRPr="00D5702B">
        <w:rPr>
          <w:rFonts w:ascii="Times New Roman" w:hAnsi="Times New Roman" w:cs="Times New Roman"/>
          <w:sz w:val="26"/>
          <w:szCs w:val="28"/>
        </w:rPr>
        <w:t>Сампурский</w:t>
      </w:r>
      <w:proofErr w:type="spellEnd"/>
      <w:r w:rsidRPr="00D5702B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D5702B">
        <w:rPr>
          <w:rFonts w:ascii="Times New Roman" w:hAnsi="Times New Roman" w:cs="Times New Roman"/>
          <w:sz w:val="26"/>
          <w:szCs w:val="28"/>
        </w:rPr>
        <w:t>Гавриловский</w:t>
      </w:r>
      <w:proofErr w:type="spellEnd"/>
      <w:r w:rsidRPr="00D5702B">
        <w:rPr>
          <w:rFonts w:ascii="Times New Roman" w:hAnsi="Times New Roman" w:cs="Times New Roman"/>
          <w:sz w:val="26"/>
          <w:szCs w:val="28"/>
        </w:rPr>
        <w:t xml:space="preserve">, </w:t>
      </w:r>
      <w:proofErr w:type="spellStart"/>
      <w:r w:rsidRPr="00D5702B">
        <w:rPr>
          <w:rFonts w:ascii="Times New Roman" w:hAnsi="Times New Roman" w:cs="Times New Roman"/>
          <w:sz w:val="26"/>
          <w:szCs w:val="28"/>
        </w:rPr>
        <w:t>Ржаксинский</w:t>
      </w:r>
      <w:proofErr w:type="spellEnd"/>
      <w:r w:rsidRPr="00D5702B">
        <w:rPr>
          <w:rFonts w:ascii="Times New Roman" w:hAnsi="Times New Roman" w:cs="Times New Roman"/>
          <w:sz w:val="26"/>
          <w:szCs w:val="28"/>
        </w:rPr>
        <w:t>, Тамбовский районы).</w:t>
      </w:r>
      <w:proofErr w:type="gramEnd"/>
    </w:p>
    <w:p w:rsidR="00EF645E" w:rsidRPr="00D5702B" w:rsidRDefault="00EF645E" w:rsidP="00D5702B">
      <w:pPr>
        <w:spacing w:line="240" w:lineRule="atLeast"/>
        <w:jc w:val="both"/>
        <w:rPr>
          <w:rFonts w:ascii="Times New Roman" w:hAnsi="Times New Roman" w:cs="Times New Roman"/>
          <w:sz w:val="26"/>
          <w:szCs w:val="28"/>
        </w:rPr>
      </w:pPr>
      <w:r w:rsidRPr="00D5702B">
        <w:rPr>
          <w:rFonts w:ascii="Times New Roman" w:hAnsi="Times New Roman" w:cs="Times New Roman"/>
          <w:sz w:val="26"/>
          <w:szCs w:val="28"/>
        </w:rPr>
        <w:t xml:space="preserve">Можно так же в рамках клуба провести мероприятия, приуроченные к важным событиям в жизни вашего района, города, области, организовать дружеские встречи «Поговорим о </w:t>
      </w:r>
      <w:proofErr w:type="gramStart"/>
      <w:r w:rsidRPr="00D5702B">
        <w:rPr>
          <w:rFonts w:ascii="Times New Roman" w:hAnsi="Times New Roman" w:cs="Times New Roman"/>
          <w:sz w:val="26"/>
          <w:szCs w:val="28"/>
        </w:rPr>
        <w:t>хорошем</w:t>
      </w:r>
      <w:proofErr w:type="gramEnd"/>
      <w:r w:rsidRPr="00D5702B">
        <w:rPr>
          <w:rFonts w:ascii="Times New Roman" w:hAnsi="Times New Roman" w:cs="Times New Roman"/>
          <w:sz w:val="26"/>
          <w:szCs w:val="28"/>
        </w:rPr>
        <w:t>», выездные мероприятия «Маршрут выходного дня» и т.д.</w:t>
      </w:r>
    </w:p>
    <w:p w:rsidR="00300D8A" w:rsidRDefault="00300D8A" w:rsidP="00D5702B">
      <w:pPr>
        <w:spacing w:line="240" w:lineRule="atLeast"/>
        <w:jc w:val="center"/>
        <w:rPr>
          <w:rFonts w:ascii="Times New Roman" w:hAnsi="Times New Roman"/>
          <w:b/>
          <w:sz w:val="26"/>
          <w:szCs w:val="28"/>
          <w:u w:val="single"/>
        </w:rPr>
      </w:pPr>
    </w:p>
    <w:p w:rsidR="005341BA" w:rsidRPr="00D5702B" w:rsidRDefault="005341BA" w:rsidP="00D5702B">
      <w:pPr>
        <w:spacing w:line="240" w:lineRule="atLeast"/>
        <w:jc w:val="center"/>
        <w:rPr>
          <w:rFonts w:ascii="Times New Roman" w:hAnsi="Times New Roman"/>
          <w:b/>
          <w:sz w:val="26"/>
          <w:szCs w:val="28"/>
          <w:u w:val="single"/>
        </w:rPr>
      </w:pPr>
      <w:r w:rsidRPr="00D5702B">
        <w:rPr>
          <w:rFonts w:ascii="Times New Roman" w:hAnsi="Times New Roman"/>
          <w:b/>
          <w:sz w:val="26"/>
          <w:szCs w:val="28"/>
          <w:u w:val="single"/>
        </w:rPr>
        <w:t>Клуб пожилых людей</w:t>
      </w:r>
    </w:p>
    <w:p w:rsidR="00811CFA" w:rsidRPr="00D5702B" w:rsidRDefault="00811CFA" w:rsidP="00D5702B">
      <w:pPr>
        <w:spacing w:line="240" w:lineRule="atLeast"/>
        <w:ind w:firstLine="567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t>Клубные встречи направлены на повышение самооценки пожилых, формирование позитивного образа старости, повышение общего эмоционального фона, развитие навыков борьбы со стрессами, обучение способам эффективного разрешения межличностных конфликтов, формирование и развитие установок, необходимых для успешного общения</w:t>
      </w:r>
    </w:p>
    <w:p w:rsidR="00EF645E" w:rsidRPr="00D5702B" w:rsidRDefault="00EF645E" w:rsidP="00D5702B">
      <w:pPr>
        <w:spacing w:line="240" w:lineRule="atLeast"/>
        <w:ind w:firstLine="567"/>
        <w:jc w:val="both"/>
        <w:rPr>
          <w:rFonts w:ascii="Times New Roman" w:hAnsi="Times New Roman" w:cs="Times New Roman"/>
          <w:b/>
          <w:sz w:val="26"/>
          <w:szCs w:val="28"/>
        </w:rPr>
      </w:pPr>
      <w:proofErr w:type="gramStart"/>
      <w:r w:rsidRPr="00D5702B">
        <w:rPr>
          <w:rFonts w:ascii="Times New Roman" w:hAnsi="Times New Roman" w:cs="Times New Roman"/>
          <w:sz w:val="26"/>
          <w:szCs w:val="28"/>
        </w:rPr>
        <w:t xml:space="preserve">В клубах </w:t>
      </w:r>
      <w:r w:rsidR="00811CFA" w:rsidRPr="00D5702B">
        <w:rPr>
          <w:rFonts w:ascii="Times New Roman" w:hAnsi="Times New Roman" w:cs="Times New Roman"/>
          <w:sz w:val="26"/>
          <w:szCs w:val="28"/>
        </w:rPr>
        <w:t>можно</w:t>
      </w:r>
      <w:r w:rsidRPr="00D5702B">
        <w:rPr>
          <w:rFonts w:ascii="Times New Roman" w:hAnsi="Times New Roman" w:cs="Times New Roman"/>
          <w:sz w:val="26"/>
          <w:szCs w:val="28"/>
        </w:rPr>
        <w:t xml:space="preserve"> пров</w:t>
      </w:r>
      <w:r w:rsidR="00811CFA" w:rsidRPr="00D5702B">
        <w:rPr>
          <w:rFonts w:ascii="Times New Roman" w:hAnsi="Times New Roman" w:cs="Times New Roman"/>
          <w:sz w:val="26"/>
          <w:szCs w:val="28"/>
        </w:rPr>
        <w:t>о</w:t>
      </w:r>
      <w:r w:rsidRPr="00D5702B">
        <w:rPr>
          <w:rFonts w:ascii="Times New Roman" w:hAnsi="Times New Roman" w:cs="Times New Roman"/>
          <w:sz w:val="26"/>
          <w:szCs w:val="28"/>
        </w:rPr>
        <w:t>д</w:t>
      </w:r>
      <w:r w:rsidR="00811CFA" w:rsidRPr="00D5702B">
        <w:rPr>
          <w:rFonts w:ascii="Times New Roman" w:hAnsi="Times New Roman" w:cs="Times New Roman"/>
          <w:sz w:val="26"/>
          <w:szCs w:val="28"/>
        </w:rPr>
        <w:t>ить</w:t>
      </w:r>
      <w:r w:rsidR="00AB5980" w:rsidRPr="00D5702B">
        <w:rPr>
          <w:rFonts w:ascii="Times New Roman" w:hAnsi="Times New Roman" w:cs="Times New Roman"/>
          <w:sz w:val="26"/>
          <w:szCs w:val="28"/>
        </w:rPr>
        <w:t>:</w:t>
      </w:r>
      <w:r w:rsidRPr="00D5702B">
        <w:rPr>
          <w:rFonts w:ascii="Times New Roman" w:hAnsi="Times New Roman" w:cs="Times New Roman"/>
          <w:sz w:val="26"/>
          <w:szCs w:val="28"/>
        </w:rPr>
        <w:t xml:space="preserve"> </w:t>
      </w:r>
      <w:r w:rsidR="00AB5980" w:rsidRPr="00D5702B">
        <w:rPr>
          <w:rFonts w:ascii="Times New Roman" w:hAnsi="Times New Roman" w:cs="Times New Roman"/>
          <w:sz w:val="26"/>
          <w:szCs w:val="28"/>
        </w:rPr>
        <w:t xml:space="preserve"> </w:t>
      </w:r>
      <w:r w:rsidRPr="00D5702B">
        <w:rPr>
          <w:rFonts w:ascii="Times New Roman" w:hAnsi="Times New Roman" w:cs="Times New Roman"/>
          <w:sz w:val="26"/>
          <w:szCs w:val="28"/>
        </w:rPr>
        <w:t>фестивал</w:t>
      </w:r>
      <w:r w:rsidR="00AF3667">
        <w:rPr>
          <w:rFonts w:ascii="Times New Roman" w:hAnsi="Times New Roman" w:cs="Times New Roman"/>
          <w:sz w:val="26"/>
          <w:szCs w:val="28"/>
        </w:rPr>
        <w:t>и</w:t>
      </w:r>
      <w:r w:rsidRPr="00D5702B">
        <w:rPr>
          <w:rFonts w:ascii="Times New Roman" w:hAnsi="Times New Roman" w:cs="Times New Roman"/>
          <w:sz w:val="26"/>
          <w:szCs w:val="28"/>
        </w:rPr>
        <w:t xml:space="preserve"> народных увлечений «Бабушкин сундук»</w:t>
      </w:r>
      <w:r w:rsidR="00AF3667">
        <w:rPr>
          <w:rFonts w:ascii="Times New Roman" w:hAnsi="Times New Roman" w:cs="Times New Roman"/>
          <w:sz w:val="26"/>
          <w:szCs w:val="28"/>
        </w:rPr>
        <w:t>,</w:t>
      </w:r>
      <w:r w:rsidRPr="00D5702B">
        <w:rPr>
          <w:rFonts w:ascii="Times New Roman" w:hAnsi="Times New Roman" w:cs="Times New Roman"/>
          <w:sz w:val="26"/>
          <w:szCs w:val="28"/>
        </w:rPr>
        <w:t xml:space="preserve"> </w:t>
      </w:r>
      <w:r w:rsidR="00AB5980" w:rsidRPr="00D5702B">
        <w:rPr>
          <w:rFonts w:ascii="Times New Roman" w:hAnsi="Times New Roman" w:cs="Times New Roman"/>
          <w:sz w:val="26"/>
          <w:szCs w:val="28"/>
        </w:rPr>
        <w:t xml:space="preserve"> танцевальные вечера (каждую пятницу)</w:t>
      </w:r>
      <w:r w:rsidR="00AF3667">
        <w:rPr>
          <w:rFonts w:ascii="Times New Roman" w:hAnsi="Times New Roman" w:cs="Times New Roman"/>
          <w:sz w:val="26"/>
          <w:szCs w:val="28"/>
        </w:rPr>
        <w:t>,</w:t>
      </w:r>
      <w:r w:rsidR="00AB5980" w:rsidRPr="00D5702B">
        <w:rPr>
          <w:rFonts w:ascii="Times New Roman" w:hAnsi="Times New Roman" w:cs="Times New Roman"/>
          <w:sz w:val="26"/>
          <w:szCs w:val="28"/>
        </w:rPr>
        <w:t xml:space="preserve"> </w:t>
      </w:r>
      <w:r w:rsidR="00811CFA" w:rsidRPr="00D5702B">
        <w:rPr>
          <w:rFonts w:ascii="Times New Roman" w:hAnsi="Times New Roman" w:cs="Times New Roman"/>
          <w:sz w:val="26"/>
          <w:szCs w:val="28"/>
        </w:rPr>
        <w:t>организовывать</w:t>
      </w:r>
      <w:r w:rsidRPr="00D5702B">
        <w:rPr>
          <w:rFonts w:ascii="Times New Roman" w:hAnsi="Times New Roman" w:cs="Times New Roman"/>
          <w:sz w:val="26"/>
          <w:szCs w:val="28"/>
        </w:rPr>
        <w:t xml:space="preserve"> дн</w:t>
      </w:r>
      <w:r w:rsidR="00811CFA" w:rsidRPr="00D5702B">
        <w:rPr>
          <w:rFonts w:ascii="Times New Roman" w:hAnsi="Times New Roman" w:cs="Times New Roman"/>
          <w:sz w:val="26"/>
          <w:szCs w:val="28"/>
        </w:rPr>
        <w:t>и</w:t>
      </w:r>
      <w:r w:rsidRPr="00D5702B">
        <w:rPr>
          <w:rFonts w:ascii="Times New Roman" w:hAnsi="Times New Roman" w:cs="Times New Roman"/>
          <w:sz w:val="26"/>
          <w:szCs w:val="28"/>
        </w:rPr>
        <w:t xml:space="preserve"> здоровья с выездом на природу</w:t>
      </w:r>
      <w:r w:rsidR="00AF3667">
        <w:rPr>
          <w:rFonts w:ascii="Times New Roman" w:hAnsi="Times New Roman" w:cs="Times New Roman"/>
          <w:sz w:val="26"/>
          <w:szCs w:val="28"/>
        </w:rPr>
        <w:t>,</w:t>
      </w:r>
      <w:r w:rsidRPr="00D5702B">
        <w:rPr>
          <w:rFonts w:ascii="Times New Roman" w:hAnsi="Times New Roman" w:cs="Times New Roman"/>
          <w:sz w:val="26"/>
          <w:szCs w:val="28"/>
        </w:rPr>
        <w:t xml:space="preserve"> посещ</w:t>
      </w:r>
      <w:r w:rsidR="00082345" w:rsidRPr="00D5702B">
        <w:rPr>
          <w:rFonts w:ascii="Times New Roman" w:hAnsi="Times New Roman" w:cs="Times New Roman"/>
          <w:sz w:val="26"/>
          <w:szCs w:val="28"/>
        </w:rPr>
        <w:t>ать</w:t>
      </w:r>
      <w:r w:rsidRPr="00D5702B">
        <w:rPr>
          <w:rFonts w:ascii="Times New Roman" w:hAnsi="Times New Roman" w:cs="Times New Roman"/>
          <w:sz w:val="26"/>
          <w:szCs w:val="28"/>
        </w:rPr>
        <w:t xml:space="preserve"> выставк</w:t>
      </w:r>
      <w:r w:rsidR="00082345" w:rsidRPr="00D5702B">
        <w:rPr>
          <w:rFonts w:ascii="Times New Roman" w:hAnsi="Times New Roman" w:cs="Times New Roman"/>
          <w:sz w:val="26"/>
          <w:szCs w:val="28"/>
        </w:rPr>
        <w:t>и</w:t>
      </w:r>
      <w:r w:rsidR="00AF3667">
        <w:rPr>
          <w:rFonts w:ascii="Times New Roman" w:hAnsi="Times New Roman" w:cs="Times New Roman"/>
          <w:sz w:val="26"/>
          <w:szCs w:val="28"/>
        </w:rPr>
        <w:t>,</w:t>
      </w:r>
      <w:r w:rsidR="00AB5980" w:rsidRPr="00D5702B">
        <w:rPr>
          <w:rFonts w:ascii="Times New Roman" w:hAnsi="Times New Roman" w:cs="Times New Roman"/>
          <w:sz w:val="26"/>
          <w:szCs w:val="28"/>
        </w:rPr>
        <w:t xml:space="preserve"> встречи с интересными людьми города – музыкантами, </w:t>
      </w:r>
      <w:r w:rsidR="00AF3667">
        <w:rPr>
          <w:rFonts w:ascii="Times New Roman" w:hAnsi="Times New Roman" w:cs="Times New Roman"/>
          <w:sz w:val="26"/>
          <w:szCs w:val="28"/>
        </w:rPr>
        <w:t>певцами, танцорами, художниками,</w:t>
      </w:r>
      <w:r w:rsidR="00AB5980" w:rsidRPr="00D5702B">
        <w:rPr>
          <w:rFonts w:ascii="Times New Roman" w:hAnsi="Times New Roman" w:cs="Times New Roman"/>
          <w:sz w:val="26"/>
          <w:szCs w:val="28"/>
        </w:rPr>
        <w:t xml:space="preserve"> концертные программы, посвященные праздничным датам календаря,</w:t>
      </w:r>
      <w:r w:rsidRPr="00D5702B">
        <w:rPr>
          <w:rFonts w:ascii="Times New Roman" w:hAnsi="Times New Roman" w:cs="Times New Roman"/>
          <w:sz w:val="26"/>
          <w:szCs w:val="28"/>
        </w:rPr>
        <w:t xml:space="preserve"> провод</w:t>
      </w:r>
      <w:r w:rsidR="00AB5980" w:rsidRPr="00D5702B">
        <w:rPr>
          <w:rFonts w:ascii="Times New Roman" w:hAnsi="Times New Roman" w:cs="Times New Roman"/>
          <w:sz w:val="26"/>
          <w:szCs w:val="28"/>
        </w:rPr>
        <w:t>я</w:t>
      </w:r>
      <w:r w:rsidR="00082345" w:rsidRPr="00D5702B">
        <w:rPr>
          <w:rFonts w:ascii="Times New Roman" w:hAnsi="Times New Roman" w:cs="Times New Roman"/>
          <w:sz w:val="26"/>
          <w:szCs w:val="28"/>
        </w:rPr>
        <w:t>т</w:t>
      </w:r>
      <w:r w:rsidR="00AB5980" w:rsidRPr="00D5702B">
        <w:rPr>
          <w:rFonts w:ascii="Times New Roman" w:hAnsi="Times New Roman" w:cs="Times New Roman"/>
          <w:sz w:val="26"/>
          <w:szCs w:val="28"/>
        </w:rPr>
        <w:t>ся</w:t>
      </w:r>
      <w:r w:rsidRPr="00D5702B">
        <w:rPr>
          <w:rFonts w:ascii="Times New Roman" w:hAnsi="Times New Roman" w:cs="Times New Roman"/>
          <w:sz w:val="26"/>
          <w:szCs w:val="28"/>
        </w:rPr>
        <w:t xml:space="preserve"> в форме </w:t>
      </w:r>
      <w:r w:rsidRPr="00D5702B">
        <w:rPr>
          <w:rFonts w:ascii="Times New Roman" w:hAnsi="Times New Roman" w:cs="Times New Roman"/>
          <w:sz w:val="26"/>
          <w:szCs w:val="28"/>
        </w:rPr>
        <w:lastRenderedPageBreak/>
        <w:t>посиделок</w:t>
      </w:r>
      <w:r w:rsidR="00AB5980" w:rsidRPr="00D5702B">
        <w:rPr>
          <w:rFonts w:ascii="Times New Roman" w:hAnsi="Times New Roman" w:cs="Times New Roman"/>
          <w:sz w:val="26"/>
          <w:szCs w:val="28"/>
        </w:rPr>
        <w:t xml:space="preserve"> заседания</w:t>
      </w:r>
      <w:r w:rsidRPr="00D5702B">
        <w:rPr>
          <w:rFonts w:ascii="Times New Roman" w:hAnsi="Times New Roman" w:cs="Times New Roman"/>
          <w:sz w:val="26"/>
          <w:szCs w:val="28"/>
        </w:rPr>
        <w:t>, где чествуют именинник</w:t>
      </w:r>
      <w:r w:rsidR="00AB5980" w:rsidRPr="00D5702B">
        <w:rPr>
          <w:rFonts w:ascii="Times New Roman" w:hAnsi="Times New Roman" w:cs="Times New Roman"/>
          <w:sz w:val="26"/>
          <w:szCs w:val="28"/>
        </w:rPr>
        <w:t>ов</w:t>
      </w:r>
      <w:r w:rsidRPr="00D5702B">
        <w:rPr>
          <w:rFonts w:ascii="Times New Roman" w:hAnsi="Times New Roman" w:cs="Times New Roman"/>
          <w:sz w:val="26"/>
          <w:szCs w:val="28"/>
        </w:rPr>
        <w:t>, юбиляр</w:t>
      </w:r>
      <w:r w:rsidR="00AB5980" w:rsidRPr="00D5702B">
        <w:rPr>
          <w:rFonts w:ascii="Times New Roman" w:hAnsi="Times New Roman" w:cs="Times New Roman"/>
          <w:sz w:val="26"/>
          <w:szCs w:val="28"/>
        </w:rPr>
        <w:t>ов</w:t>
      </w:r>
      <w:r w:rsidRPr="00D5702B">
        <w:rPr>
          <w:rFonts w:ascii="Times New Roman" w:hAnsi="Times New Roman" w:cs="Times New Roman"/>
          <w:sz w:val="26"/>
          <w:szCs w:val="28"/>
        </w:rPr>
        <w:t>.</w:t>
      </w:r>
      <w:proofErr w:type="gramEnd"/>
      <w:r w:rsidRPr="00D5702B">
        <w:rPr>
          <w:rFonts w:ascii="Times New Roman" w:hAnsi="Times New Roman" w:cs="Times New Roman"/>
          <w:sz w:val="26"/>
          <w:szCs w:val="28"/>
        </w:rPr>
        <w:t xml:space="preserve"> </w:t>
      </w:r>
      <w:r w:rsidR="00AB5980" w:rsidRPr="00D5702B">
        <w:rPr>
          <w:rFonts w:ascii="Times New Roman" w:hAnsi="Times New Roman" w:cs="Times New Roman"/>
          <w:sz w:val="26"/>
          <w:szCs w:val="28"/>
        </w:rPr>
        <w:t xml:space="preserve"> И</w:t>
      </w:r>
      <w:r w:rsidR="003D4679" w:rsidRPr="00D5702B">
        <w:rPr>
          <w:rFonts w:ascii="Times New Roman" w:hAnsi="Times New Roman" w:cs="Times New Roman"/>
          <w:sz w:val="26"/>
          <w:szCs w:val="28"/>
        </w:rPr>
        <w:t>спользовать в работе с  этой категорией людей разнообразные акции. Из них:</w:t>
      </w:r>
    </w:p>
    <w:p w:rsidR="00EF645E" w:rsidRPr="00D5702B" w:rsidRDefault="003D4679" w:rsidP="00D5702B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D5702B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EF645E" w:rsidRPr="00D5702B">
        <w:rPr>
          <w:rFonts w:ascii="Times New Roman" w:hAnsi="Times New Roman" w:cs="Times New Roman"/>
          <w:b/>
          <w:sz w:val="26"/>
          <w:szCs w:val="28"/>
        </w:rPr>
        <w:t>«Кинопутешествие»</w:t>
      </w:r>
      <w:r w:rsidRPr="00D5702B">
        <w:rPr>
          <w:rFonts w:ascii="Times New Roman" w:hAnsi="Times New Roman" w:cs="Times New Roman"/>
          <w:b/>
          <w:sz w:val="26"/>
          <w:szCs w:val="28"/>
        </w:rPr>
        <w:t xml:space="preserve"> -</w:t>
      </w:r>
      <w:r w:rsidR="00082345" w:rsidRPr="00D5702B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D5702B">
        <w:rPr>
          <w:rFonts w:ascii="Times New Roman" w:hAnsi="Times New Roman" w:cs="Times New Roman"/>
          <w:sz w:val="26"/>
          <w:szCs w:val="28"/>
        </w:rPr>
        <w:t xml:space="preserve">   </w:t>
      </w:r>
      <w:r w:rsidR="00EF645E" w:rsidRPr="00D5702B">
        <w:rPr>
          <w:rFonts w:ascii="Times New Roman" w:hAnsi="Times New Roman" w:cs="Times New Roman"/>
          <w:sz w:val="26"/>
          <w:szCs w:val="28"/>
        </w:rPr>
        <w:t xml:space="preserve"> знакомство</w:t>
      </w:r>
      <w:r w:rsidR="00082345" w:rsidRPr="00D5702B">
        <w:rPr>
          <w:rFonts w:ascii="Times New Roman" w:hAnsi="Times New Roman" w:cs="Times New Roman"/>
          <w:sz w:val="26"/>
          <w:szCs w:val="28"/>
        </w:rPr>
        <w:t xml:space="preserve"> </w:t>
      </w:r>
      <w:r w:rsidRPr="00D5702B">
        <w:rPr>
          <w:rFonts w:ascii="Times New Roman" w:hAnsi="Times New Roman" w:cs="Times New Roman"/>
          <w:sz w:val="26"/>
          <w:szCs w:val="28"/>
        </w:rPr>
        <w:t xml:space="preserve"> </w:t>
      </w:r>
      <w:r w:rsidR="00EF645E" w:rsidRPr="00D5702B">
        <w:rPr>
          <w:rFonts w:ascii="Times New Roman" w:hAnsi="Times New Roman" w:cs="Times New Roman"/>
          <w:sz w:val="26"/>
          <w:szCs w:val="28"/>
        </w:rPr>
        <w:t xml:space="preserve">с достопримечательностями и красотами всего мира. Люди не выходя из стен </w:t>
      </w:r>
      <w:r w:rsidR="00082345" w:rsidRPr="00D5702B">
        <w:rPr>
          <w:rFonts w:ascii="Times New Roman" w:hAnsi="Times New Roman" w:cs="Times New Roman"/>
          <w:sz w:val="26"/>
          <w:szCs w:val="28"/>
        </w:rPr>
        <w:t xml:space="preserve"> КДУ</w:t>
      </w:r>
      <w:r w:rsidR="00EF645E" w:rsidRPr="00D5702B">
        <w:rPr>
          <w:rFonts w:ascii="Times New Roman" w:hAnsi="Times New Roman" w:cs="Times New Roman"/>
          <w:sz w:val="26"/>
          <w:szCs w:val="28"/>
        </w:rPr>
        <w:t>, имеют возможность с помощью видеопросмотра посетить соборы и храмы Санкт-Петербурга, сокровища Эрмитажа, Третьяковской галереи, увидеть самые красивые памятники мира, великолепные замки Европы открыть для себя Лондон и Париж…</w:t>
      </w:r>
    </w:p>
    <w:p w:rsidR="003D4679" w:rsidRPr="00D5702B" w:rsidRDefault="003D4679" w:rsidP="00D5702B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D5702B">
        <w:rPr>
          <w:rFonts w:ascii="Times New Roman" w:hAnsi="Times New Roman" w:cs="Times New Roman"/>
          <w:b/>
          <w:sz w:val="26"/>
          <w:szCs w:val="28"/>
        </w:rPr>
        <w:t>«Что? Где? Когда?» - з</w:t>
      </w:r>
      <w:r w:rsidRPr="00D5702B">
        <w:rPr>
          <w:rFonts w:ascii="Times New Roman" w:hAnsi="Times New Roman" w:cs="Times New Roman"/>
          <w:sz w:val="26"/>
          <w:szCs w:val="28"/>
        </w:rPr>
        <w:t>амысловатые «игры разума» особенно полезны для людей почтенного возраста. Увлекательные викторины, необычные головоломки и конкурсы для эрудитов развивают творческое мышление, пробуждают фантазию и отдаляют наступление старости.  Пенсионеры охотно распутывают «заковыристые» вопросы «Что? Где? Когда?», соревнуются в быстроте мысли в коротких боях «Брейн-ринга», придумывают новые варианты «гимнастики для ума»</w:t>
      </w:r>
    </w:p>
    <w:p w:rsidR="00811CFA" w:rsidRPr="00D5702B" w:rsidRDefault="00811CFA" w:rsidP="00D5702B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D5702B">
        <w:rPr>
          <w:rFonts w:ascii="Times New Roman" w:hAnsi="Times New Roman" w:cs="Times New Roman"/>
          <w:b/>
          <w:sz w:val="26"/>
          <w:szCs w:val="28"/>
        </w:rPr>
        <w:t>«Третий возрас</w:t>
      </w:r>
      <w:r w:rsidRPr="00D5702B">
        <w:rPr>
          <w:rFonts w:ascii="Times New Roman" w:hAnsi="Times New Roman" w:cs="Times New Roman"/>
          <w:sz w:val="26"/>
          <w:szCs w:val="28"/>
        </w:rPr>
        <w:t>т» - школа психологического здоровья. Основными формами деятельности Школы являются тематические беседы, обучающие семинары и тренинги по восстановлению и активизации телесных, психических и социальных функций, навыков и возможностей, а также на решение конкретных проблемных ситуаций, с которыми люди пожилого возраста не могут справиться самостоятельно.</w:t>
      </w:r>
    </w:p>
    <w:p w:rsidR="00863DCC" w:rsidRPr="00D5702B" w:rsidRDefault="003D4679" w:rsidP="00D5702B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D5702B">
        <w:rPr>
          <w:rFonts w:ascii="Times New Roman" w:hAnsi="Times New Roman" w:cs="Times New Roman"/>
          <w:sz w:val="26"/>
          <w:szCs w:val="28"/>
        </w:rPr>
        <w:t xml:space="preserve"> «</w:t>
      </w:r>
      <w:proofErr w:type="spellStart"/>
      <w:r w:rsidR="00863DCC" w:rsidRPr="00D5702B">
        <w:rPr>
          <w:rFonts w:ascii="Times New Roman" w:hAnsi="Times New Roman" w:cs="Times New Roman"/>
          <w:b/>
          <w:sz w:val="26"/>
          <w:szCs w:val="28"/>
        </w:rPr>
        <w:t>Добростар</w:t>
      </w:r>
      <w:proofErr w:type="spellEnd"/>
      <w:r w:rsidRPr="00D5702B">
        <w:rPr>
          <w:rFonts w:ascii="Times New Roman" w:hAnsi="Times New Roman" w:cs="Times New Roman"/>
          <w:b/>
          <w:sz w:val="26"/>
          <w:szCs w:val="28"/>
        </w:rPr>
        <w:t>» -</w:t>
      </w:r>
      <w:r w:rsidR="00863DCC" w:rsidRPr="00D5702B">
        <w:rPr>
          <w:rFonts w:ascii="Times New Roman" w:hAnsi="Times New Roman" w:cs="Times New Roman"/>
          <w:sz w:val="26"/>
          <w:szCs w:val="28"/>
        </w:rPr>
        <w:t xml:space="preserve"> </w:t>
      </w:r>
      <w:proofErr w:type="gramStart"/>
      <w:r w:rsidRPr="00D5702B">
        <w:rPr>
          <w:rFonts w:ascii="Times New Roman" w:hAnsi="Times New Roman" w:cs="Times New Roman"/>
          <w:sz w:val="26"/>
          <w:szCs w:val="28"/>
        </w:rPr>
        <w:t>акция</w:t>
      </w:r>
      <w:proofErr w:type="gramEnd"/>
      <w:r w:rsidRPr="00D5702B">
        <w:rPr>
          <w:rFonts w:ascii="Times New Roman" w:hAnsi="Times New Roman" w:cs="Times New Roman"/>
          <w:sz w:val="26"/>
          <w:szCs w:val="28"/>
        </w:rPr>
        <w:t xml:space="preserve"> </w:t>
      </w:r>
      <w:r w:rsidR="00863DCC" w:rsidRPr="00D5702B">
        <w:rPr>
          <w:rFonts w:ascii="Times New Roman" w:hAnsi="Times New Roman" w:cs="Times New Roman"/>
          <w:sz w:val="26"/>
          <w:szCs w:val="28"/>
        </w:rPr>
        <w:t>направленн</w:t>
      </w:r>
      <w:r w:rsidRPr="00D5702B">
        <w:rPr>
          <w:rFonts w:ascii="Times New Roman" w:hAnsi="Times New Roman" w:cs="Times New Roman"/>
          <w:sz w:val="26"/>
          <w:szCs w:val="28"/>
        </w:rPr>
        <w:t>ая</w:t>
      </w:r>
      <w:r w:rsidR="00863DCC" w:rsidRPr="00D5702B">
        <w:rPr>
          <w:rFonts w:ascii="Times New Roman" w:hAnsi="Times New Roman" w:cs="Times New Roman"/>
          <w:sz w:val="26"/>
          <w:szCs w:val="28"/>
        </w:rPr>
        <w:t xml:space="preserve"> на адаптацию людей старшего возраста в информационной среде. Здесь пожилые люди с помощью молодых волонтёров, которые объяснят принцип работы с современной техникой, покажут удобные инструменты для ведения переписки, для сохранения фотографий и просмотра фильмов, получат навыки пользования компьютером.  Пожилые люди не очень быстро усваивают материал, медленно запоминают. Поэтому добровольцы-преподаватели должны уметь учитывать это, быть тер</w:t>
      </w:r>
      <w:r w:rsidR="00AF3667">
        <w:rPr>
          <w:rFonts w:ascii="Times New Roman" w:hAnsi="Times New Roman" w:cs="Times New Roman"/>
          <w:sz w:val="26"/>
          <w:szCs w:val="28"/>
        </w:rPr>
        <w:t xml:space="preserve">пеливыми и внимательными. Целью акции </w:t>
      </w:r>
      <w:r w:rsidR="00863DCC" w:rsidRPr="00D5702B">
        <w:rPr>
          <w:rFonts w:ascii="Times New Roman" w:hAnsi="Times New Roman" w:cs="Times New Roman"/>
          <w:sz w:val="26"/>
          <w:szCs w:val="28"/>
        </w:rPr>
        <w:t xml:space="preserve">является не только обучение пенсионеров компьютерной грамотности, но и налаживание взаимоотношений между молодым поколением и поколением бабушек и дедушек путём совместной технической деятельности. А, как известно, совместные занятия чем-либо всегда объединяют людей. </w:t>
      </w:r>
    </w:p>
    <w:p w:rsidR="00863DCC" w:rsidRPr="00D5702B" w:rsidRDefault="00863DCC" w:rsidP="00D5702B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D5702B">
        <w:rPr>
          <w:rFonts w:ascii="Times New Roman" w:hAnsi="Times New Roman" w:cs="Times New Roman"/>
          <w:sz w:val="26"/>
          <w:szCs w:val="28"/>
        </w:rPr>
        <w:tab/>
      </w:r>
    </w:p>
    <w:p w:rsidR="005341BA" w:rsidRPr="00D5702B" w:rsidRDefault="005341BA" w:rsidP="00D5702B">
      <w:pPr>
        <w:spacing w:line="240" w:lineRule="atLeast"/>
        <w:ind w:firstLine="567"/>
        <w:jc w:val="center"/>
        <w:rPr>
          <w:rFonts w:ascii="Times New Roman" w:hAnsi="Times New Roman" w:cs="Times New Roman"/>
          <w:b/>
          <w:sz w:val="26"/>
          <w:szCs w:val="28"/>
          <w:u w:val="single"/>
        </w:rPr>
      </w:pPr>
      <w:r w:rsidRPr="00D5702B">
        <w:rPr>
          <w:rFonts w:ascii="Times New Roman" w:hAnsi="Times New Roman" w:cs="Times New Roman"/>
          <w:b/>
          <w:sz w:val="26"/>
          <w:szCs w:val="28"/>
          <w:u w:val="single"/>
        </w:rPr>
        <w:t>Клуб семейного отдыха (молодой семьи)</w:t>
      </w:r>
    </w:p>
    <w:p w:rsidR="00786D72" w:rsidRPr="00D5702B" w:rsidRDefault="00BC22F3" w:rsidP="00D5702B">
      <w:pPr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D5702B">
        <w:rPr>
          <w:rFonts w:ascii="Times New Roman" w:hAnsi="Times New Roman" w:cs="Times New Roman"/>
          <w:sz w:val="26"/>
          <w:szCs w:val="28"/>
        </w:rPr>
        <w:t>Систематическую и разнообразную работу с семьей ведут клубы семейного отдыха. На 1 января 2012 года  их количество составляет 126 и  участников 2070.</w:t>
      </w:r>
      <w:r w:rsidRPr="00D5702B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655993" w:rsidRPr="00D5702B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786D72" w:rsidRPr="00D5702B">
        <w:rPr>
          <w:rFonts w:ascii="Times New Roman" w:hAnsi="Times New Roman" w:cs="Times New Roman"/>
          <w:sz w:val="26"/>
          <w:szCs w:val="28"/>
        </w:rPr>
        <w:t xml:space="preserve">Виды их деятельности: познавательно-развлекательная, поисково-исследовательская, спортивно-оздоровительная, художественная, домоводческая и др. В программах клубов семьи особое внимание нужно уделить проблемам культуры совместной жизни, освоению новых социально-психологических ролей супругов; выработке моделей поведения внутри и вне семьи, а также умению устроить и организовать свой быт, бюджет, досуг. </w:t>
      </w:r>
    </w:p>
    <w:p w:rsidR="002A2CCF" w:rsidRPr="00D5702B" w:rsidRDefault="00D46F6C" w:rsidP="00D5702B">
      <w:pPr>
        <w:autoSpaceDE/>
        <w:autoSpaceDN/>
        <w:spacing w:line="240" w:lineRule="atLeast"/>
        <w:ind w:firstLine="567"/>
        <w:jc w:val="both"/>
        <w:rPr>
          <w:rFonts w:ascii="Times New Roman" w:hAnsi="Times New Roman" w:cs="Times New Roman"/>
          <w:b/>
          <w:i/>
          <w:sz w:val="26"/>
          <w:szCs w:val="28"/>
        </w:rPr>
      </w:pPr>
      <w:r w:rsidRPr="00D5702B">
        <w:rPr>
          <w:rFonts w:ascii="Times New Roman" w:hAnsi="Times New Roman" w:cs="Times New Roman"/>
          <w:b/>
          <w:i/>
          <w:sz w:val="26"/>
          <w:szCs w:val="28"/>
        </w:rPr>
        <w:t>Рекомендуем использовать в работе клубов семейного отдыха методические рекомендации «Клуб молодой семьи» и программу по активизации культурно-досуговой деятельности с семьёй.</w:t>
      </w:r>
      <w:r w:rsidR="00BA1512" w:rsidRPr="00D5702B">
        <w:rPr>
          <w:rFonts w:ascii="Times New Roman" w:hAnsi="Times New Roman" w:cs="Times New Roman"/>
          <w:b/>
          <w:i/>
          <w:sz w:val="26"/>
          <w:szCs w:val="28"/>
        </w:rPr>
        <w:t xml:space="preserve"> Составитель: вед</w:t>
      </w:r>
      <w:proofErr w:type="gramStart"/>
      <w:r w:rsidR="00BA1512" w:rsidRPr="00D5702B">
        <w:rPr>
          <w:rFonts w:ascii="Times New Roman" w:hAnsi="Times New Roman" w:cs="Times New Roman"/>
          <w:b/>
          <w:i/>
          <w:sz w:val="26"/>
          <w:szCs w:val="28"/>
        </w:rPr>
        <w:t>.</w:t>
      </w:r>
      <w:proofErr w:type="gramEnd"/>
      <w:r w:rsidR="00BA1512" w:rsidRPr="00D5702B">
        <w:rPr>
          <w:rFonts w:ascii="Times New Roman" w:hAnsi="Times New Roman" w:cs="Times New Roman"/>
          <w:b/>
          <w:i/>
          <w:sz w:val="26"/>
          <w:szCs w:val="28"/>
        </w:rPr>
        <w:t xml:space="preserve"> </w:t>
      </w:r>
      <w:proofErr w:type="gramStart"/>
      <w:r w:rsidR="00BA1512" w:rsidRPr="00D5702B">
        <w:rPr>
          <w:rFonts w:ascii="Times New Roman" w:hAnsi="Times New Roman" w:cs="Times New Roman"/>
          <w:b/>
          <w:i/>
          <w:sz w:val="26"/>
          <w:szCs w:val="28"/>
        </w:rPr>
        <w:t>м</w:t>
      </w:r>
      <w:proofErr w:type="gramEnd"/>
      <w:r w:rsidR="00BA1512" w:rsidRPr="00D5702B">
        <w:rPr>
          <w:rFonts w:ascii="Times New Roman" w:hAnsi="Times New Roman" w:cs="Times New Roman"/>
          <w:b/>
          <w:i/>
          <w:sz w:val="26"/>
          <w:szCs w:val="28"/>
        </w:rPr>
        <w:t>етодист по работе клубов по интересам и любительским объединениям – Понамарева О.А.</w:t>
      </w:r>
    </w:p>
    <w:p w:rsidR="00BC22F3" w:rsidRPr="00D5702B" w:rsidRDefault="00BC22F3" w:rsidP="00D5702B">
      <w:pPr>
        <w:spacing w:line="240" w:lineRule="atLeast"/>
        <w:jc w:val="both"/>
        <w:rPr>
          <w:rFonts w:ascii="Times New Roman" w:hAnsi="Times New Roman" w:cs="Times New Roman"/>
          <w:sz w:val="26"/>
          <w:szCs w:val="28"/>
          <w:u w:val="single"/>
        </w:rPr>
      </w:pPr>
    </w:p>
    <w:p w:rsidR="005341BA" w:rsidRPr="00D5702B" w:rsidRDefault="00655993" w:rsidP="00D5702B">
      <w:pPr>
        <w:tabs>
          <w:tab w:val="left" w:pos="5955"/>
        </w:tabs>
        <w:spacing w:line="240" w:lineRule="atLeast"/>
        <w:jc w:val="both"/>
        <w:rPr>
          <w:rFonts w:ascii="Times New Roman" w:hAnsi="Times New Roman" w:cs="Times New Roman"/>
          <w:sz w:val="26"/>
          <w:szCs w:val="28"/>
          <w:u w:val="single"/>
        </w:rPr>
      </w:pPr>
      <w:r w:rsidRPr="00D5702B">
        <w:rPr>
          <w:rFonts w:ascii="Times New Roman" w:hAnsi="Times New Roman" w:cs="Times New Roman"/>
          <w:b/>
          <w:sz w:val="26"/>
          <w:szCs w:val="28"/>
        </w:rPr>
        <w:tab/>
      </w:r>
      <w:r w:rsidR="00D46F6C" w:rsidRPr="00D5702B">
        <w:rPr>
          <w:rFonts w:ascii="Times New Roman" w:hAnsi="Times New Roman" w:cs="Times New Roman"/>
          <w:b/>
          <w:sz w:val="26"/>
          <w:szCs w:val="28"/>
          <w:u w:val="single"/>
        </w:rPr>
        <w:t xml:space="preserve"> </w:t>
      </w:r>
      <w:r w:rsidR="005341BA" w:rsidRPr="00D5702B">
        <w:rPr>
          <w:rFonts w:ascii="Times New Roman" w:hAnsi="Times New Roman" w:cs="Times New Roman"/>
          <w:b/>
          <w:sz w:val="26"/>
          <w:szCs w:val="28"/>
          <w:u w:val="single"/>
        </w:rPr>
        <w:t>Фольклорно – этнографические клубы</w:t>
      </w:r>
    </w:p>
    <w:p w:rsidR="003650A8" w:rsidRPr="00D5702B" w:rsidRDefault="003650A8" w:rsidP="00D5702B">
      <w:pPr>
        <w:spacing w:line="240" w:lineRule="atLeast"/>
        <w:jc w:val="both"/>
        <w:rPr>
          <w:rFonts w:ascii="Times New Roman" w:hAnsi="Times New Roman" w:cs="Times New Roman"/>
          <w:sz w:val="26"/>
          <w:szCs w:val="28"/>
          <w:u w:val="single"/>
        </w:rPr>
      </w:pPr>
      <w:r w:rsidRPr="00D5702B">
        <w:rPr>
          <w:rFonts w:ascii="Times New Roman" w:hAnsi="Times New Roman" w:cs="Times New Roman"/>
          <w:b/>
          <w:sz w:val="26"/>
          <w:szCs w:val="28"/>
        </w:rPr>
        <w:t xml:space="preserve">Клубов фольклорно-этнографической направленности на 1 января 2012 год по области  составляет 23  с количеством  469 человек, из них детских 6 (106) и молодежных 1 (12). </w:t>
      </w:r>
      <w:r w:rsidR="00D46F6C" w:rsidRPr="00D5702B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="00D46F6C" w:rsidRPr="00D5702B">
        <w:rPr>
          <w:rFonts w:ascii="Times New Roman" w:hAnsi="Times New Roman" w:cs="Times New Roman"/>
          <w:sz w:val="26"/>
          <w:szCs w:val="28"/>
        </w:rPr>
        <w:t xml:space="preserve"> Организованы</w:t>
      </w:r>
      <w:r w:rsidRPr="00D5702B">
        <w:rPr>
          <w:rFonts w:ascii="Times New Roman" w:hAnsi="Times New Roman" w:cs="Times New Roman"/>
          <w:b/>
          <w:sz w:val="26"/>
          <w:szCs w:val="28"/>
        </w:rPr>
        <w:t xml:space="preserve"> </w:t>
      </w:r>
      <w:r w:rsidRPr="00D5702B">
        <w:rPr>
          <w:rFonts w:ascii="Times New Roman" w:hAnsi="Times New Roman" w:cs="Times New Roman"/>
          <w:sz w:val="26"/>
          <w:szCs w:val="28"/>
        </w:rPr>
        <w:t>таки</w:t>
      </w:r>
      <w:r w:rsidR="00D46F6C" w:rsidRPr="00D5702B">
        <w:rPr>
          <w:rFonts w:ascii="Times New Roman" w:hAnsi="Times New Roman" w:cs="Times New Roman"/>
          <w:sz w:val="26"/>
          <w:szCs w:val="28"/>
        </w:rPr>
        <w:t>е</w:t>
      </w:r>
      <w:r w:rsidRPr="00D5702B">
        <w:rPr>
          <w:rFonts w:ascii="Times New Roman" w:hAnsi="Times New Roman" w:cs="Times New Roman"/>
          <w:sz w:val="26"/>
          <w:szCs w:val="28"/>
        </w:rPr>
        <w:t xml:space="preserve"> клуб</w:t>
      </w:r>
      <w:r w:rsidR="00D46F6C" w:rsidRPr="00D5702B">
        <w:rPr>
          <w:rFonts w:ascii="Times New Roman" w:hAnsi="Times New Roman" w:cs="Times New Roman"/>
          <w:sz w:val="26"/>
          <w:szCs w:val="28"/>
        </w:rPr>
        <w:t>ы</w:t>
      </w:r>
      <w:r w:rsidRPr="00D5702B">
        <w:rPr>
          <w:rFonts w:ascii="Times New Roman" w:hAnsi="Times New Roman" w:cs="Times New Roman"/>
          <w:sz w:val="26"/>
          <w:szCs w:val="28"/>
        </w:rPr>
        <w:t xml:space="preserve"> в Тамбовском (4), Мордовском (3), </w:t>
      </w:r>
      <w:r w:rsidRPr="00D5702B">
        <w:rPr>
          <w:rFonts w:ascii="Times New Roman" w:hAnsi="Times New Roman" w:cs="Times New Roman"/>
          <w:sz w:val="26"/>
          <w:szCs w:val="28"/>
        </w:rPr>
        <w:lastRenderedPageBreak/>
        <w:t xml:space="preserve">Ржаксинском (4),  Мучкапском (2) и по одному в Жердевском, Знаменском, Инжавинском, Моршанском,  Пичаевском, Токаревском, Уваровском р-ах и городах Кирсанов, Тамбов, Уварово. </w:t>
      </w:r>
      <w:r w:rsidRPr="00D5702B">
        <w:rPr>
          <w:rFonts w:ascii="Times New Roman" w:hAnsi="Times New Roman" w:cs="Times New Roman"/>
          <w:sz w:val="26"/>
          <w:szCs w:val="28"/>
          <w:u w:val="single"/>
        </w:rPr>
        <w:t xml:space="preserve"> </w:t>
      </w:r>
    </w:p>
    <w:p w:rsidR="00D17F06" w:rsidRPr="00D5702B" w:rsidRDefault="00D17F06" w:rsidP="00D5702B">
      <w:pPr>
        <w:spacing w:line="240" w:lineRule="atLeast"/>
        <w:rPr>
          <w:rFonts w:ascii="Times New Roman" w:hAnsi="Times New Roman" w:cs="Times New Roman"/>
          <w:sz w:val="26"/>
          <w:szCs w:val="28"/>
        </w:rPr>
      </w:pPr>
      <w:r w:rsidRPr="00D5702B">
        <w:rPr>
          <w:rFonts w:ascii="Times New Roman" w:hAnsi="Times New Roman" w:cs="Times New Roman"/>
          <w:sz w:val="26"/>
          <w:szCs w:val="28"/>
        </w:rPr>
        <w:t>Освоение и приумножение, развитие народных национально-культурных и педагогических традиций относится сегодня к числу важнейших направлений в досуговой деятельности детей, подростков и взрослых. Оно вбирает в себя изучение и освоение исторического прошлого своего края, изучение, сохранение, передачу и всяческую популяризацию ремесел, обрядности, ведения домашнего хозяйства и другие элементы.</w:t>
      </w:r>
    </w:p>
    <w:p w:rsidR="00D17F06" w:rsidRPr="00D5702B" w:rsidRDefault="00776D3B" w:rsidP="00D5702B">
      <w:pPr>
        <w:spacing w:line="240" w:lineRule="atLeast"/>
        <w:jc w:val="both"/>
        <w:rPr>
          <w:rFonts w:ascii="Times New Roman" w:hAnsi="Times New Roman" w:cs="Times New Roman"/>
          <w:b/>
          <w:i/>
          <w:sz w:val="26"/>
          <w:szCs w:val="28"/>
          <w:u w:val="single"/>
        </w:rPr>
      </w:pPr>
      <w:r w:rsidRPr="00D5702B">
        <w:rPr>
          <w:rFonts w:ascii="Times New Roman" w:hAnsi="Times New Roman" w:cs="Times New Roman"/>
          <w:color w:val="000000"/>
          <w:sz w:val="26"/>
          <w:szCs w:val="28"/>
        </w:rPr>
        <w:t xml:space="preserve">  </w:t>
      </w:r>
      <w:r w:rsidR="00D17F06" w:rsidRPr="00D5702B">
        <w:rPr>
          <w:rFonts w:ascii="Times New Roman" w:hAnsi="Times New Roman" w:cs="Times New Roman"/>
          <w:b/>
          <w:i/>
          <w:color w:val="000000"/>
          <w:sz w:val="26"/>
          <w:szCs w:val="28"/>
        </w:rPr>
        <w:t>Предлагаем для активизации работы клубов фольклорно-этнографической направленности методические рекомендации «Роль традиционной культуры в формировании духовно-нравственных ориентиров молодого поколения». Составитель:</w:t>
      </w:r>
      <w:r w:rsidR="00667B65" w:rsidRPr="00D5702B">
        <w:rPr>
          <w:rFonts w:ascii="Times New Roman" w:hAnsi="Times New Roman" w:cs="Times New Roman"/>
          <w:b/>
          <w:i/>
          <w:color w:val="000000"/>
          <w:sz w:val="26"/>
          <w:szCs w:val="28"/>
        </w:rPr>
        <w:t xml:space="preserve"> зав. сектором режиссуры -</w:t>
      </w:r>
      <w:r w:rsidR="00D17F06" w:rsidRPr="00D5702B">
        <w:rPr>
          <w:rFonts w:ascii="Times New Roman" w:hAnsi="Times New Roman" w:cs="Times New Roman"/>
          <w:b/>
          <w:i/>
          <w:color w:val="000000"/>
          <w:sz w:val="26"/>
          <w:szCs w:val="28"/>
        </w:rPr>
        <w:t xml:space="preserve"> Воропаев В.К.</w:t>
      </w:r>
    </w:p>
    <w:p w:rsidR="005341BA" w:rsidRPr="00D5702B" w:rsidRDefault="005341BA" w:rsidP="00D5702B">
      <w:pPr>
        <w:pStyle w:val="HTML"/>
        <w:spacing w:line="240" w:lineRule="atLeast"/>
        <w:jc w:val="center"/>
        <w:rPr>
          <w:rFonts w:ascii="Times New Roman" w:hAnsi="Times New Roman"/>
          <w:b/>
          <w:sz w:val="26"/>
          <w:szCs w:val="28"/>
          <w:u w:val="single"/>
        </w:rPr>
      </w:pPr>
      <w:r w:rsidRPr="00D5702B">
        <w:rPr>
          <w:rFonts w:ascii="Times New Roman" w:hAnsi="Times New Roman"/>
          <w:b/>
          <w:sz w:val="26"/>
          <w:szCs w:val="28"/>
          <w:u w:val="single"/>
        </w:rPr>
        <w:t xml:space="preserve">Психолого-коммуникативные </w:t>
      </w:r>
      <w:r w:rsidR="00D17F06" w:rsidRPr="00D5702B">
        <w:rPr>
          <w:rFonts w:ascii="Times New Roman" w:hAnsi="Times New Roman"/>
          <w:b/>
          <w:sz w:val="26"/>
          <w:szCs w:val="28"/>
          <w:u w:val="single"/>
        </w:rPr>
        <w:t xml:space="preserve"> </w:t>
      </w:r>
    </w:p>
    <w:p w:rsidR="003650A8" w:rsidRPr="00D5702B" w:rsidRDefault="003650A8" w:rsidP="00D5702B">
      <w:pPr>
        <w:shd w:val="clear" w:color="auto" w:fill="FFFFFF"/>
        <w:spacing w:line="240" w:lineRule="atLeast"/>
        <w:ind w:firstLine="567"/>
        <w:jc w:val="both"/>
        <w:rPr>
          <w:rFonts w:ascii="Times New Roman" w:hAnsi="Times New Roman" w:cs="Times New Roman"/>
          <w:sz w:val="26"/>
          <w:szCs w:val="28"/>
        </w:rPr>
      </w:pPr>
      <w:r w:rsidRPr="00D5702B">
        <w:rPr>
          <w:rFonts w:ascii="Times New Roman" w:hAnsi="Times New Roman" w:cs="Times New Roman"/>
          <w:sz w:val="26"/>
          <w:szCs w:val="28"/>
        </w:rPr>
        <w:t xml:space="preserve">На 1 января 2012 года насчитывается   35 психолого-коммуникативных клубов с количеством участников  744. Из них детских –  16 (385), молодёжных - 8 (163).  Популярны эти любительские объединения в Никифоровском (13), Тамбовском (9), Токаревском (4) районах и </w:t>
      </w:r>
      <w:proofErr w:type="spellStart"/>
      <w:r w:rsidRPr="00D5702B">
        <w:rPr>
          <w:rFonts w:ascii="Times New Roman" w:hAnsi="Times New Roman" w:cs="Times New Roman"/>
          <w:sz w:val="26"/>
          <w:szCs w:val="28"/>
        </w:rPr>
        <w:t>г</w:t>
      </w:r>
      <w:proofErr w:type="gramStart"/>
      <w:r w:rsidRPr="00D5702B">
        <w:rPr>
          <w:rFonts w:ascii="Times New Roman" w:hAnsi="Times New Roman" w:cs="Times New Roman"/>
          <w:sz w:val="26"/>
          <w:szCs w:val="28"/>
        </w:rPr>
        <w:t>.Т</w:t>
      </w:r>
      <w:proofErr w:type="gramEnd"/>
      <w:r w:rsidRPr="00D5702B">
        <w:rPr>
          <w:rFonts w:ascii="Times New Roman" w:hAnsi="Times New Roman" w:cs="Times New Roman"/>
          <w:sz w:val="26"/>
          <w:szCs w:val="28"/>
        </w:rPr>
        <w:t>амбове</w:t>
      </w:r>
      <w:proofErr w:type="spellEnd"/>
      <w:r w:rsidRPr="00D5702B">
        <w:rPr>
          <w:rFonts w:ascii="Times New Roman" w:hAnsi="Times New Roman" w:cs="Times New Roman"/>
          <w:sz w:val="26"/>
          <w:szCs w:val="28"/>
        </w:rPr>
        <w:t xml:space="preserve"> (4).</w:t>
      </w:r>
    </w:p>
    <w:p w:rsidR="00F25C81" w:rsidRPr="00D5702B" w:rsidRDefault="00F25C81" w:rsidP="00D5702B">
      <w:pPr>
        <w:pStyle w:val="HTML"/>
        <w:spacing w:line="240" w:lineRule="atLeast"/>
        <w:ind w:firstLine="567"/>
        <w:jc w:val="both"/>
        <w:rPr>
          <w:rFonts w:ascii="Times New Roman" w:hAnsi="Times New Roman"/>
          <w:b/>
          <w:sz w:val="26"/>
          <w:szCs w:val="28"/>
        </w:rPr>
      </w:pPr>
      <w:r w:rsidRPr="00D5702B">
        <w:rPr>
          <w:rFonts w:ascii="Times New Roman" w:hAnsi="Times New Roman" w:cs="Times New Roman"/>
          <w:sz w:val="26"/>
          <w:szCs w:val="28"/>
        </w:rPr>
        <w:t xml:space="preserve">В  младшем и среднем возрасте   мир ребёнка уже не ограничивается семьёй.  И по мере взросления контакты и конфликты со сверстниками становятся для  детей все важнее, отношения остро переживаются ребенком и окрашены массой разнообразных эмоций. Этот первый опыт во многом определяет отношение человека к себе, к другим, к миру в целом, и далеко не всегда он положительный. Поэтому так важно, чтобы их общение  строилось на позитивных эмоциях. В культурно-досуговых учреждений  по </w:t>
      </w:r>
      <w:r w:rsidR="00D17F06" w:rsidRPr="00D5702B">
        <w:rPr>
          <w:rFonts w:ascii="Times New Roman" w:hAnsi="Times New Roman" w:cs="Times New Roman"/>
          <w:sz w:val="26"/>
          <w:szCs w:val="28"/>
        </w:rPr>
        <w:t xml:space="preserve"> этой</w:t>
      </w:r>
      <w:r w:rsidRPr="00D5702B">
        <w:rPr>
          <w:rFonts w:ascii="Times New Roman" w:hAnsi="Times New Roman" w:cs="Times New Roman"/>
          <w:sz w:val="26"/>
          <w:szCs w:val="28"/>
        </w:rPr>
        <w:t xml:space="preserve"> проблеме  работают  клубы психолого</w:t>
      </w:r>
      <w:r w:rsidR="00BD45D8" w:rsidRPr="00D5702B">
        <w:rPr>
          <w:rFonts w:ascii="Times New Roman" w:hAnsi="Times New Roman" w:cs="Times New Roman"/>
          <w:sz w:val="26"/>
          <w:szCs w:val="28"/>
        </w:rPr>
        <w:t>-коммуникативной направленности, которые используют</w:t>
      </w:r>
      <w:r w:rsidRPr="00D5702B">
        <w:rPr>
          <w:rFonts w:ascii="Times New Roman" w:hAnsi="Times New Roman" w:cs="Times New Roman"/>
          <w:sz w:val="26"/>
          <w:szCs w:val="28"/>
        </w:rPr>
        <w:t xml:space="preserve"> различные способы взаимодействия ребенка с взрослым</w:t>
      </w:r>
      <w:r w:rsidR="00BD45D8" w:rsidRPr="00D5702B">
        <w:rPr>
          <w:rFonts w:ascii="Times New Roman" w:hAnsi="Times New Roman" w:cs="Times New Roman"/>
          <w:sz w:val="26"/>
          <w:szCs w:val="28"/>
        </w:rPr>
        <w:t>и</w:t>
      </w:r>
      <w:r w:rsidRPr="00D5702B">
        <w:rPr>
          <w:rFonts w:ascii="Times New Roman" w:hAnsi="Times New Roman" w:cs="Times New Roman"/>
          <w:sz w:val="26"/>
          <w:szCs w:val="28"/>
        </w:rPr>
        <w:t xml:space="preserve"> и с детьми своего возраста. </w:t>
      </w:r>
      <w:r w:rsidR="00BD45D8" w:rsidRPr="00D5702B">
        <w:rPr>
          <w:rFonts w:ascii="Times New Roman" w:hAnsi="Times New Roman" w:cs="Times New Roman"/>
          <w:sz w:val="26"/>
          <w:szCs w:val="28"/>
        </w:rPr>
        <w:t>Из них:</w:t>
      </w:r>
      <w:r w:rsidRPr="00D5702B">
        <w:rPr>
          <w:sz w:val="26"/>
          <w:szCs w:val="28"/>
        </w:rPr>
        <w:t xml:space="preserve"> </w:t>
      </w:r>
      <w:r w:rsidRPr="00D5702B">
        <w:rPr>
          <w:rFonts w:ascii="Times New Roman" w:hAnsi="Times New Roman" w:cs="Times New Roman"/>
          <w:color w:val="000000"/>
          <w:sz w:val="26"/>
          <w:szCs w:val="28"/>
        </w:rPr>
        <w:t xml:space="preserve"> </w:t>
      </w:r>
    </w:p>
    <w:p w:rsidR="00F25C81" w:rsidRPr="00D5702B" w:rsidRDefault="00F25C81" w:rsidP="00D5702B">
      <w:pPr>
        <w:pStyle w:val="a5"/>
        <w:spacing w:before="0" w:beforeAutospacing="0" w:after="0" w:afterAutospacing="0" w:line="240" w:lineRule="atLeast"/>
        <w:ind w:firstLine="567"/>
        <w:jc w:val="both"/>
        <w:rPr>
          <w:sz w:val="26"/>
          <w:szCs w:val="28"/>
        </w:rPr>
      </w:pPr>
      <w:r w:rsidRPr="00D5702B">
        <w:rPr>
          <w:sz w:val="26"/>
          <w:szCs w:val="28"/>
        </w:rPr>
        <w:t xml:space="preserve">- </w:t>
      </w:r>
      <w:r w:rsidR="00BD45D8" w:rsidRPr="00D5702B">
        <w:rPr>
          <w:sz w:val="26"/>
          <w:szCs w:val="28"/>
        </w:rPr>
        <w:t>п</w:t>
      </w:r>
      <w:r w:rsidRPr="00D5702B">
        <w:rPr>
          <w:sz w:val="26"/>
          <w:szCs w:val="28"/>
        </w:rPr>
        <w:t xml:space="preserve">сихотехнические игры – «Как лучше узнать друг друга», на развитие безусловного доверия и эмпатии, </w:t>
      </w:r>
      <w:proofErr w:type="gramStart"/>
      <w:r w:rsidRPr="00D5702B">
        <w:rPr>
          <w:sz w:val="26"/>
          <w:szCs w:val="28"/>
        </w:rPr>
        <w:t>на</w:t>
      </w:r>
      <w:proofErr w:type="gramEnd"/>
      <w:r w:rsidRPr="00D5702B">
        <w:rPr>
          <w:sz w:val="26"/>
          <w:szCs w:val="28"/>
        </w:rPr>
        <w:t xml:space="preserve">     </w:t>
      </w:r>
    </w:p>
    <w:p w:rsidR="00F25C81" w:rsidRPr="00D5702B" w:rsidRDefault="00F25C81" w:rsidP="00D5702B">
      <w:pPr>
        <w:pStyle w:val="a5"/>
        <w:spacing w:before="0" w:beforeAutospacing="0" w:after="0" w:afterAutospacing="0" w:line="240" w:lineRule="atLeast"/>
        <w:ind w:firstLine="567"/>
        <w:jc w:val="both"/>
        <w:rPr>
          <w:sz w:val="26"/>
          <w:szCs w:val="28"/>
        </w:rPr>
      </w:pPr>
      <w:r w:rsidRPr="00D5702B">
        <w:rPr>
          <w:sz w:val="26"/>
          <w:szCs w:val="28"/>
        </w:rPr>
        <w:t xml:space="preserve">     сплочение коллектива, терпимость</w:t>
      </w:r>
      <w:r w:rsidR="00BD45D8" w:rsidRPr="00D5702B">
        <w:rPr>
          <w:sz w:val="26"/>
          <w:szCs w:val="28"/>
        </w:rPr>
        <w:t>, уважени</w:t>
      </w:r>
      <w:r w:rsidR="00AF3667">
        <w:rPr>
          <w:sz w:val="26"/>
          <w:szCs w:val="28"/>
        </w:rPr>
        <w:t>е</w:t>
      </w:r>
      <w:r w:rsidR="00BD45D8" w:rsidRPr="00D5702B">
        <w:rPr>
          <w:sz w:val="26"/>
          <w:szCs w:val="28"/>
        </w:rPr>
        <w:t xml:space="preserve"> и уме</w:t>
      </w:r>
      <w:r w:rsidR="00AF3667">
        <w:rPr>
          <w:sz w:val="26"/>
          <w:szCs w:val="28"/>
        </w:rPr>
        <w:t>ние</w:t>
      </w:r>
      <w:r w:rsidR="00BD45D8" w:rsidRPr="00D5702B">
        <w:rPr>
          <w:sz w:val="26"/>
          <w:szCs w:val="28"/>
        </w:rPr>
        <w:t xml:space="preserve"> сотрудничать,</w:t>
      </w:r>
    </w:p>
    <w:p w:rsidR="00F25C81" w:rsidRPr="00D5702B" w:rsidRDefault="00F25C81" w:rsidP="00D5702B">
      <w:pPr>
        <w:pStyle w:val="a5"/>
        <w:spacing w:before="0" w:beforeAutospacing="0" w:after="0" w:afterAutospacing="0" w:line="240" w:lineRule="atLeast"/>
        <w:ind w:firstLine="567"/>
        <w:jc w:val="both"/>
        <w:rPr>
          <w:sz w:val="26"/>
          <w:szCs w:val="28"/>
        </w:rPr>
      </w:pPr>
      <w:r w:rsidRPr="00D5702B">
        <w:rPr>
          <w:sz w:val="26"/>
          <w:szCs w:val="28"/>
        </w:rPr>
        <w:t xml:space="preserve">- </w:t>
      </w:r>
      <w:r w:rsidR="00BD45D8" w:rsidRPr="00D5702B">
        <w:rPr>
          <w:sz w:val="26"/>
          <w:szCs w:val="28"/>
        </w:rPr>
        <w:t>и</w:t>
      </w:r>
      <w:r w:rsidRPr="00D5702B">
        <w:rPr>
          <w:sz w:val="26"/>
          <w:szCs w:val="28"/>
        </w:rPr>
        <w:t>гровые приемы музыкотерапии (музыкальные игры, инсценировки песен) понятны и близки детям, располагают к высокой активн</w:t>
      </w:r>
      <w:r w:rsidR="00BD45D8" w:rsidRPr="00D5702B">
        <w:rPr>
          <w:sz w:val="26"/>
          <w:szCs w:val="28"/>
        </w:rPr>
        <w:t>ости в данном виде деятельности,</w:t>
      </w:r>
    </w:p>
    <w:p w:rsidR="00F25C81" w:rsidRPr="00D5702B" w:rsidRDefault="00F25C81" w:rsidP="00D5702B">
      <w:pPr>
        <w:pStyle w:val="a5"/>
        <w:spacing w:before="0" w:beforeAutospacing="0" w:after="0" w:afterAutospacing="0" w:line="240" w:lineRule="atLeast"/>
        <w:ind w:firstLine="567"/>
        <w:jc w:val="both"/>
        <w:rPr>
          <w:sz w:val="26"/>
          <w:szCs w:val="28"/>
        </w:rPr>
      </w:pPr>
      <w:r w:rsidRPr="00D5702B">
        <w:rPr>
          <w:sz w:val="26"/>
          <w:szCs w:val="28"/>
        </w:rPr>
        <w:t xml:space="preserve">- </w:t>
      </w:r>
      <w:r w:rsidR="00BD45D8" w:rsidRPr="00D5702B">
        <w:rPr>
          <w:sz w:val="26"/>
          <w:szCs w:val="28"/>
        </w:rPr>
        <w:t>д</w:t>
      </w:r>
      <w:r w:rsidRPr="00D5702B">
        <w:rPr>
          <w:sz w:val="26"/>
          <w:szCs w:val="28"/>
        </w:rPr>
        <w:t>испуты, дискуссии  и ролевые игры  - «Мой мир», «Иные люди», «Дети и взрослые» и т.д.</w:t>
      </w:r>
      <w:r w:rsidR="00BD45D8" w:rsidRPr="00D5702B">
        <w:rPr>
          <w:sz w:val="26"/>
          <w:szCs w:val="28"/>
        </w:rPr>
        <w:t>,</w:t>
      </w:r>
    </w:p>
    <w:p w:rsidR="00F25C81" w:rsidRPr="00D5702B" w:rsidRDefault="00F25C81" w:rsidP="00D5702B">
      <w:pPr>
        <w:pStyle w:val="a5"/>
        <w:spacing w:before="0" w:beforeAutospacing="0" w:after="0" w:afterAutospacing="0" w:line="240" w:lineRule="atLeast"/>
        <w:ind w:firstLine="567"/>
        <w:jc w:val="both"/>
        <w:rPr>
          <w:sz w:val="26"/>
          <w:szCs w:val="28"/>
        </w:rPr>
      </w:pPr>
      <w:r w:rsidRPr="00D5702B">
        <w:rPr>
          <w:sz w:val="26"/>
          <w:szCs w:val="28"/>
        </w:rPr>
        <w:t xml:space="preserve">- </w:t>
      </w:r>
      <w:r w:rsidR="00BD45D8" w:rsidRPr="00D5702B">
        <w:rPr>
          <w:sz w:val="26"/>
          <w:szCs w:val="28"/>
        </w:rPr>
        <w:t>у</w:t>
      </w:r>
      <w:r w:rsidRPr="00D5702B">
        <w:rPr>
          <w:sz w:val="26"/>
          <w:szCs w:val="28"/>
        </w:rPr>
        <w:t>пражнения, тесты, тренинги на  развитие умения управлять своими эмоциями – «Внимание я пришел!», «Незнакомая компания», «Неприятный собеседник», «Определите свой ведущий орган чувства» и т.д.</w:t>
      </w:r>
    </w:p>
    <w:p w:rsidR="00F25C81" w:rsidRPr="00D5702B" w:rsidRDefault="00F25C81" w:rsidP="00D5702B">
      <w:pPr>
        <w:spacing w:line="240" w:lineRule="atLeast"/>
        <w:ind w:firstLine="567"/>
        <w:jc w:val="both"/>
        <w:outlineLvl w:val="0"/>
        <w:rPr>
          <w:rFonts w:ascii="Times New Roman" w:hAnsi="Times New Roman" w:cs="Times New Roman"/>
          <w:sz w:val="26"/>
          <w:szCs w:val="28"/>
        </w:rPr>
      </w:pPr>
      <w:proofErr w:type="gramStart"/>
      <w:r w:rsidRPr="00D5702B">
        <w:rPr>
          <w:rFonts w:ascii="Times New Roman" w:hAnsi="Times New Roman" w:cs="Times New Roman"/>
          <w:sz w:val="26"/>
          <w:szCs w:val="28"/>
        </w:rPr>
        <w:t xml:space="preserve">Доказано, что использование в системе клубной работы культурно-коммуникативных ситуаций «Ситуация-диалог», «Ситуация-спор», «Ситуация - </w:t>
      </w:r>
      <w:r w:rsidRPr="00D5702B">
        <w:rPr>
          <w:rStyle w:val="hl"/>
          <w:rFonts w:ascii="Times New Roman" w:hAnsi="Times New Roman" w:cs="Times New Roman"/>
          <w:sz w:val="26"/>
          <w:szCs w:val="28"/>
        </w:rPr>
        <w:t>презентация</w:t>
      </w:r>
      <w:r w:rsidRPr="00D5702B">
        <w:rPr>
          <w:rFonts w:ascii="Times New Roman" w:hAnsi="Times New Roman" w:cs="Times New Roman"/>
          <w:sz w:val="26"/>
          <w:szCs w:val="28"/>
        </w:rPr>
        <w:t>», предполагающих коммуникации типа «Я – другие», «Я - другой», «Я - среди других», обеспечивает развитие самостоятельности и организованности  подростков и молодёжи, что способствует актуализации их ответственного отношения к  себе и другим.</w:t>
      </w:r>
      <w:proofErr w:type="gramEnd"/>
    </w:p>
    <w:p w:rsidR="00BD45D8" w:rsidRPr="00D5702B" w:rsidRDefault="00667B65" w:rsidP="00D5702B">
      <w:pPr>
        <w:spacing w:line="240" w:lineRule="atLeast"/>
        <w:ind w:firstLine="540"/>
        <w:jc w:val="both"/>
        <w:rPr>
          <w:rFonts w:ascii="Times New Roman" w:hAnsi="Times New Roman" w:cs="Times New Roman"/>
          <w:sz w:val="26"/>
          <w:szCs w:val="28"/>
        </w:rPr>
      </w:pPr>
      <w:r w:rsidRPr="00D5702B">
        <w:rPr>
          <w:rFonts w:ascii="Times New Roman" w:hAnsi="Times New Roman" w:cs="Times New Roman"/>
          <w:sz w:val="26"/>
          <w:szCs w:val="28"/>
        </w:rPr>
        <w:t xml:space="preserve">Значительное место в работе учреждений культуры отводится категории людей с ограниченными возможностями здоровья. Умение увлечь людей и одновременно подчеркнуть их необходимость обществу – задача работников культуры.  </w:t>
      </w:r>
      <w:r w:rsidR="00776D3B" w:rsidRPr="00D5702B">
        <w:rPr>
          <w:rFonts w:ascii="Times New Roman" w:hAnsi="Times New Roman" w:cs="Times New Roman"/>
          <w:sz w:val="26"/>
          <w:szCs w:val="28"/>
        </w:rPr>
        <w:t xml:space="preserve"> </w:t>
      </w:r>
    </w:p>
    <w:p w:rsidR="00667B65" w:rsidRPr="00D5702B" w:rsidRDefault="00667B65" w:rsidP="00D5702B">
      <w:pPr>
        <w:spacing w:line="240" w:lineRule="atLeast"/>
        <w:ind w:firstLine="540"/>
        <w:jc w:val="both"/>
        <w:rPr>
          <w:rFonts w:ascii="Times New Roman" w:hAnsi="Times New Roman" w:cs="Times New Roman"/>
          <w:b/>
          <w:i/>
          <w:sz w:val="26"/>
          <w:szCs w:val="28"/>
        </w:rPr>
      </w:pPr>
      <w:r w:rsidRPr="00D5702B">
        <w:rPr>
          <w:rFonts w:ascii="Times New Roman" w:hAnsi="Times New Roman" w:cs="Times New Roman"/>
          <w:b/>
          <w:i/>
          <w:sz w:val="26"/>
          <w:szCs w:val="28"/>
        </w:rPr>
        <w:t xml:space="preserve">По работе с  людьми ограниченными возможностями здоровья предлагается </w:t>
      </w:r>
      <w:r w:rsidR="00AF3667">
        <w:rPr>
          <w:rFonts w:ascii="Times New Roman" w:hAnsi="Times New Roman" w:cs="Times New Roman"/>
          <w:b/>
          <w:i/>
          <w:sz w:val="26"/>
          <w:szCs w:val="28"/>
        </w:rPr>
        <w:t xml:space="preserve"> </w:t>
      </w:r>
      <w:r w:rsidRPr="00D5702B">
        <w:rPr>
          <w:rFonts w:ascii="Times New Roman" w:hAnsi="Times New Roman" w:cs="Times New Roman"/>
          <w:b/>
          <w:i/>
          <w:sz w:val="26"/>
          <w:szCs w:val="28"/>
        </w:rPr>
        <w:t xml:space="preserve"> методически</w:t>
      </w:r>
      <w:r w:rsidR="00AF3667">
        <w:rPr>
          <w:rFonts w:ascii="Times New Roman" w:hAnsi="Times New Roman" w:cs="Times New Roman"/>
          <w:b/>
          <w:i/>
          <w:sz w:val="26"/>
          <w:szCs w:val="28"/>
        </w:rPr>
        <w:t>е</w:t>
      </w:r>
      <w:r w:rsidRPr="00D5702B">
        <w:rPr>
          <w:rFonts w:ascii="Times New Roman" w:hAnsi="Times New Roman" w:cs="Times New Roman"/>
          <w:b/>
          <w:i/>
          <w:sz w:val="26"/>
          <w:szCs w:val="28"/>
        </w:rPr>
        <w:t xml:space="preserve"> рекомендаци</w:t>
      </w:r>
      <w:r w:rsidR="00AF3667">
        <w:rPr>
          <w:rFonts w:ascii="Times New Roman" w:hAnsi="Times New Roman" w:cs="Times New Roman"/>
          <w:b/>
          <w:i/>
          <w:sz w:val="26"/>
          <w:szCs w:val="28"/>
        </w:rPr>
        <w:t>и</w:t>
      </w:r>
      <w:r w:rsidRPr="00D5702B">
        <w:rPr>
          <w:rFonts w:ascii="Times New Roman" w:hAnsi="Times New Roman" w:cs="Times New Roman"/>
          <w:b/>
          <w:i/>
          <w:sz w:val="26"/>
          <w:szCs w:val="28"/>
        </w:rPr>
        <w:t xml:space="preserve"> «Возьмемся за руки друзья». Составитель: вед</w:t>
      </w:r>
      <w:proofErr w:type="gramStart"/>
      <w:r w:rsidRPr="00D5702B">
        <w:rPr>
          <w:rFonts w:ascii="Times New Roman" w:hAnsi="Times New Roman" w:cs="Times New Roman"/>
          <w:b/>
          <w:i/>
          <w:sz w:val="26"/>
          <w:szCs w:val="28"/>
        </w:rPr>
        <w:t>.</w:t>
      </w:r>
      <w:proofErr w:type="gramEnd"/>
      <w:r w:rsidRPr="00D5702B">
        <w:rPr>
          <w:rFonts w:ascii="Times New Roman" w:hAnsi="Times New Roman" w:cs="Times New Roman"/>
          <w:b/>
          <w:i/>
          <w:sz w:val="26"/>
          <w:szCs w:val="28"/>
        </w:rPr>
        <w:t xml:space="preserve"> </w:t>
      </w:r>
      <w:proofErr w:type="gramStart"/>
      <w:r w:rsidRPr="00D5702B">
        <w:rPr>
          <w:rFonts w:ascii="Times New Roman" w:hAnsi="Times New Roman" w:cs="Times New Roman"/>
          <w:b/>
          <w:i/>
          <w:sz w:val="26"/>
          <w:szCs w:val="28"/>
        </w:rPr>
        <w:t>м</w:t>
      </w:r>
      <w:proofErr w:type="gramEnd"/>
      <w:r w:rsidRPr="00D5702B">
        <w:rPr>
          <w:rFonts w:ascii="Times New Roman" w:hAnsi="Times New Roman" w:cs="Times New Roman"/>
          <w:b/>
          <w:i/>
          <w:sz w:val="26"/>
          <w:szCs w:val="28"/>
        </w:rPr>
        <w:t>етодист по работе с пожилыми и инвалидами – Е.Н. Митина.</w:t>
      </w:r>
    </w:p>
    <w:p w:rsidR="00BD45D8" w:rsidRPr="00D5702B" w:rsidRDefault="00BD45D8" w:rsidP="00D5702B">
      <w:pPr>
        <w:spacing w:line="240" w:lineRule="atLeast"/>
        <w:ind w:firstLine="567"/>
        <w:jc w:val="both"/>
        <w:outlineLvl w:val="0"/>
        <w:rPr>
          <w:rFonts w:ascii="Times New Roman" w:hAnsi="Times New Roman" w:cs="Times New Roman"/>
          <w:sz w:val="26"/>
          <w:szCs w:val="28"/>
        </w:rPr>
      </w:pPr>
    </w:p>
    <w:p w:rsidR="005341BA" w:rsidRPr="00D5702B" w:rsidRDefault="005341BA" w:rsidP="00D5702B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tLeast"/>
        <w:ind w:firstLine="540"/>
        <w:jc w:val="both"/>
        <w:rPr>
          <w:rFonts w:ascii="Times New Roman" w:hAnsi="Times New Roman"/>
          <w:sz w:val="26"/>
          <w:szCs w:val="28"/>
        </w:rPr>
      </w:pPr>
      <w:r w:rsidRPr="00D5702B">
        <w:rPr>
          <w:rFonts w:ascii="Times New Roman" w:hAnsi="Times New Roman"/>
          <w:sz w:val="26"/>
          <w:szCs w:val="28"/>
        </w:rPr>
        <w:lastRenderedPageBreak/>
        <w:t>Нетрудно заметить, что классификация клубов по интересам и любительских объединений носит условный характер. В реальном любительском объединении и клубе по интересам нередко сочетаются многие из названных здесь признаков. Так, семейные клубы могут быть и спортивной направленности (клуб семейного туризма), и  художественно</w:t>
      </w:r>
      <w:r w:rsidRPr="00D5702B">
        <w:rPr>
          <w:rFonts w:ascii="Times New Roman" w:hAnsi="Times New Roman"/>
          <w:b/>
          <w:sz w:val="26"/>
          <w:szCs w:val="28"/>
        </w:rPr>
        <w:t>-</w:t>
      </w:r>
      <w:r w:rsidRPr="00D5702B">
        <w:rPr>
          <w:rFonts w:ascii="Times New Roman" w:hAnsi="Times New Roman"/>
          <w:sz w:val="26"/>
          <w:szCs w:val="28"/>
        </w:rPr>
        <w:t>эстетической направленности (семейный театр – клуб). Определяющим является содержание его деятельности. В сочетании с иными признаками оно позволяет создать оригинальное, а нередко и неповторимое любительское объединение, учитывающее не только тот или иной интерес, но и своеобразие его проявления у различных семейно-возрастных, социально-профессиональных и иных групп людей. Здесь уже простор творчеству работника культурно-досуговых учреждений.</w:t>
      </w:r>
    </w:p>
    <w:p w:rsidR="005341BA" w:rsidRDefault="00AF3667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Cs/>
          <w:iCs/>
          <w:sz w:val="26"/>
          <w:szCs w:val="28"/>
        </w:rPr>
        <w:t xml:space="preserve"> </w:t>
      </w: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13684" w:rsidRDefault="00A13684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13684" w:rsidRDefault="00A13684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13684" w:rsidRDefault="00A13684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13684" w:rsidRDefault="00A13684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13684" w:rsidRDefault="00A13684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13684" w:rsidRDefault="00A13684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00D8A" w:rsidRDefault="00300D8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00D8A" w:rsidRDefault="00300D8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00D8A" w:rsidRDefault="00300D8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00D8A" w:rsidRDefault="00300D8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00D8A" w:rsidRDefault="00300D8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00D8A" w:rsidRDefault="00300D8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00D8A" w:rsidRDefault="00300D8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300D8A" w:rsidRPr="00300D8A" w:rsidRDefault="00300D8A" w:rsidP="00300D8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i/>
          <w:sz w:val="28"/>
          <w:szCs w:val="28"/>
        </w:rPr>
      </w:pPr>
      <w:r w:rsidRPr="00300D8A">
        <w:rPr>
          <w:rFonts w:ascii="Times New Roman" w:hAnsi="Times New Roman"/>
          <w:b/>
          <w:i/>
          <w:sz w:val="28"/>
          <w:szCs w:val="28"/>
        </w:rPr>
        <w:t>Составитель: вед</w:t>
      </w:r>
      <w:proofErr w:type="gramStart"/>
      <w:r w:rsidRPr="00300D8A">
        <w:rPr>
          <w:rFonts w:ascii="Times New Roman" w:hAnsi="Times New Roman"/>
          <w:b/>
          <w:i/>
          <w:sz w:val="28"/>
          <w:szCs w:val="28"/>
        </w:rPr>
        <w:t>.</w:t>
      </w:r>
      <w:proofErr w:type="gramEnd"/>
      <w:r w:rsidRPr="00300D8A">
        <w:rPr>
          <w:rFonts w:ascii="Times New Roman" w:hAnsi="Times New Roman"/>
          <w:b/>
          <w:i/>
          <w:sz w:val="28"/>
          <w:szCs w:val="28"/>
        </w:rPr>
        <w:t xml:space="preserve"> </w:t>
      </w:r>
      <w:proofErr w:type="gramStart"/>
      <w:r w:rsidRPr="00300D8A">
        <w:rPr>
          <w:rFonts w:ascii="Times New Roman" w:hAnsi="Times New Roman"/>
          <w:b/>
          <w:i/>
          <w:sz w:val="28"/>
          <w:szCs w:val="28"/>
        </w:rPr>
        <w:t>м</w:t>
      </w:r>
      <w:proofErr w:type="gramEnd"/>
      <w:r w:rsidRPr="00300D8A">
        <w:rPr>
          <w:rFonts w:ascii="Times New Roman" w:hAnsi="Times New Roman"/>
          <w:b/>
          <w:i/>
          <w:sz w:val="28"/>
          <w:szCs w:val="28"/>
        </w:rPr>
        <w:t>етодист отдела досуга</w:t>
      </w:r>
    </w:p>
    <w:p w:rsidR="00300D8A" w:rsidRPr="00300D8A" w:rsidRDefault="00300D8A" w:rsidP="00300D8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b/>
          <w:i/>
          <w:sz w:val="28"/>
          <w:szCs w:val="28"/>
        </w:rPr>
      </w:pPr>
      <w:r w:rsidRPr="00300D8A">
        <w:rPr>
          <w:rFonts w:ascii="Times New Roman" w:hAnsi="Times New Roman"/>
          <w:b/>
          <w:i/>
          <w:sz w:val="28"/>
          <w:szCs w:val="28"/>
        </w:rPr>
        <w:t>Понамарева О.А.</w:t>
      </w: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AF3667" w:rsidRDefault="00AF3667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C84BD4" w:rsidRDefault="00C84BD4" w:rsidP="00300D8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</w:rPr>
      </w:pPr>
    </w:p>
    <w:p w:rsidR="005341BA" w:rsidRPr="00300D8A" w:rsidRDefault="00300D8A" w:rsidP="00300D8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Times New Roman" w:hAnsi="Times New Roman"/>
          <w:sz w:val="28"/>
          <w:szCs w:val="28"/>
        </w:rPr>
      </w:pPr>
      <w:r w:rsidRPr="00300D8A">
        <w:rPr>
          <w:rFonts w:ascii="Times New Roman" w:hAnsi="Times New Roman"/>
          <w:sz w:val="28"/>
          <w:szCs w:val="28"/>
        </w:rPr>
        <w:lastRenderedPageBreak/>
        <w:t>Приложение №4</w:t>
      </w: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 СТРАНИЦА</w:t>
      </w: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ЦИФРОВЫЕ ПОКАЗАТЕЛИ</w:t>
      </w: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работы любительских объединений, клубов по интересам в клубных учреждениях области на 1 января 200___года</w:t>
      </w:r>
    </w:p>
    <w:tbl>
      <w:tblPr>
        <w:tblW w:w="1635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784"/>
        <w:gridCol w:w="10"/>
        <w:gridCol w:w="1013"/>
        <w:gridCol w:w="934"/>
        <w:gridCol w:w="9"/>
        <w:gridCol w:w="830"/>
        <w:gridCol w:w="9"/>
        <w:gridCol w:w="690"/>
        <w:gridCol w:w="9"/>
        <w:gridCol w:w="969"/>
        <w:gridCol w:w="9"/>
        <w:gridCol w:w="831"/>
        <w:gridCol w:w="9"/>
        <w:gridCol w:w="830"/>
        <w:gridCol w:w="9"/>
        <w:gridCol w:w="690"/>
        <w:gridCol w:w="9"/>
        <w:gridCol w:w="830"/>
        <w:gridCol w:w="9"/>
        <w:gridCol w:w="970"/>
        <w:gridCol w:w="9"/>
        <w:gridCol w:w="839"/>
        <w:gridCol w:w="11"/>
        <w:gridCol w:w="820"/>
        <w:gridCol w:w="9"/>
        <w:gridCol w:w="830"/>
        <w:gridCol w:w="9"/>
        <w:gridCol w:w="974"/>
        <w:gridCol w:w="842"/>
        <w:gridCol w:w="840"/>
        <w:gridCol w:w="714"/>
      </w:tblGrid>
      <w:tr w:rsidR="005341BA" w:rsidTr="005341BA">
        <w:trPr>
          <w:trHeight w:val="1395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Название клубного учреждения</w:t>
            </w:r>
          </w:p>
        </w:tc>
        <w:tc>
          <w:tcPr>
            <w:tcW w:w="19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Любительские объединения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них детские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Из них молодёжные</w:t>
            </w:r>
            <w:proofErr w:type="gramEnd"/>
          </w:p>
        </w:tc>
        <w:tc>
          <w:tcPr>
            <w:tcW w:w="15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Клубы ветеранов войны и труда </w:t>
            </w:r>
          </w:p>
        </w:tc>
        <w:tc>
          <w:tcPr>
            <w:tcW w:w="267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Общественно-политические</w:t>
            </w:r>
          </w:p>
          <w:p w:rsidR="005341BA" w:rsidRDefault="00534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Производственно-технические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Клубы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естествен</w:t>
            </w:r>
            <w:proofErr w:type="gramEnd"/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но-научные</w:t>
            </w:r>
            <w:proofErr w:type="gramEnd"/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1BA" w:rsidTr="005341BA">
        <w:trPr>
          <w:trHeight w:val="1534"/>
        </w:trPr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</w:t>
            </w: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уч. 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уч.</w:t>
            </w: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детск.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уч.</w:t>
            </w:r>
          </w:p>
        </w:tc>
        <w:tc>
          <w:tcPr>
            <w:tcW w:w="8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autoSpaceDE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</w:t>
            </w:r>
          </w:p>
          <w:p w:rsidR="005341BA" w:rsidRDefault="005341BA">
            <w:pPr>
              <w:autoSpaceDE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них </w:t>
            </w:r>
            <w:proofErr w:type="gramStart"/>
            <w:r>
              <w:rPr>
                <w:rFonts w:ascii="Times New Roman" w:hAnsi="Times New Roman"/>
              </w:rPr>
              <w:t>молод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5341BA" w:rsidRDefault="005341BA">
            <w:pPr>
              <w:autoSpaceDE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уч.</w:t>
            </w: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Детс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5341BA" w:rsidRDefault="005341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/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уч.</w:t>
            </w:r>
          </w:p>
        </w:tc>
        <w:tc>
          <w:tcPr>
            <w:tcW w:w="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autoSpaceDE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</w:t>
            </w:r>
          </w:p>
          <w:p w:rsidR="005341BA" w:rsidRDefault="005341BA">
            <w:pPr>
              <w:autoSpaceDE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  <w:p w:rsidR="005341BA" w:rsidRDefault="005341BA">
            <w:pPr>
              <w:autoSpaceDE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уч.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детск./ 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</w:t>
            </w:r>
          </w:p>
          <w:p w:rsidR="005341BA" w:rsidRDefault="005341BA">
            <w:pPr>
              <w:autoSpaceDE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молод.</w:t>
            </w:r>
          </w:p>
          <w:p w:rsidR="005341BA" w:rsidRDefault="005341BA">
            <w:pPr>
              <w:autoSpaceDE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/уч.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1BA" w:rsidTr="005341BA">
        <w:trPr>
          <w:trHeight w:val="487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B47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78B1" w:rsidRDefault="00B47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B478B1" w:rsidRDefault="00B47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1BA" w:rsidTr="005341BA">
        <w:trPr>
          <w:trHeight w:val="1239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B478B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1BA" w:rsidTr="005341BA">
        <w:trPr>
          <w:trHeight w:val="548"/>
        </w:trPr>
        <w:tc>
          <w:tcPr>
            <w:tcW w:w="17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2 СТРАНИЦА</w:t>
      </w: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1650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79"/>
        <w:gridCol w:w="11"/>
        <w:gridCol w:w="828"/>
        <w:gridCol w:w="20"/>
        <w:gridCol w:w="826"/>
        <w:gridCol w:w="24"/>
        <w:gridCol w:w="821"/>
        <w:gridCol w:w="28"/>
        <w:gridCol w:w="819"/>
        <w:gridCol w:w="32"/>
        <w:gridCol w:w="817"/>
        <w:gridCol w:w="33"/>
        <w:gridCol w:w="814"/>
        <w:gridCol w:w="37"/>
        <w:gridCol w:w="809"/>
        <w:gridCol w:w="19"/>
        <w:gridCol w:w="831"/>
        <w:gridCol w:w="42"/>
        <w:gridCol w:w="804"/>
        <w:gridCol w:w="46"/>
        <w:gridCol w:w="801"/>
        <w:gridCol w:w="50"/>
        <w:gridCol w:w="941"/>
        <w:gridCol w:w="51"/>
        <w:gridCol w:w="796"/>
        <w:gridCol w:w="55"/>
        <w:gridCol w:w="933"/>
        <w:gridCol w:w="59"/>
        <w:gridCol w:w="931"/>
        <w:gridCol w:w="61"/>
        <w:gridCol w:w="709"/>
        <w:gridCol w:w="77"/>
        <w:gridCol w:w="988"/>
        <w:gridCol w:w="69"/>
        <w:gridCol w:w="919"/>
        <w:gridCol w:w="10"/>
        <w:gridCol w:w="10"/>
      </w:tblGrid>
      <w:tr w:rsidR="005341BA" w:rsidTr="005341BA">
        <w:trPr>
          <w:gridAfter w:val="1"/>
          <w:wAfter w:w="10" w:type="dxa"/>
          <w:trHeight w:val="1222"/>
        </w:trPr>
        <w:tc>
          <w:tcPr>
            <w:tcW w:w="30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Прикладных знаний и навыков</w:t>
            </w:r>
          </w:p>
          <w:p w:rsidR="005341BA" w:rsidRDefault="00534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25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Художественно-</w:t>
            </w:r>
          </w:p>
          <w:p w:rsidR="005341BA" w:rsidRDefault="00534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эстетические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Патриотические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</w:tc>
        <w:tc>
          <w:tcPr>
            <w:tcW w:w="268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Клубы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семейного</w:t>
            </w:r>
            <w:proofErr w:type="gramEnd"/>
          </w:p>
          <w:p w:rsidR="005341BA" w:rsidRDefault="00534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отдыха</w:t>
            </w:r>
          </w:p>
          <w:p w:rsidR="005341BA" w:rsidRDefault="00534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Любителей спорта</w:t>
            </w:r>
          </w:p>
          <w:p w:rsidR="005341BA" w:rsidRDefault="00534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Клуб выходного дня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1BA" w:rsidTr="005341BA">
        <w:trPr>
          <w:gridAfter w:val="2"/>
          <w:wAfter w:w="20" w:type="dxa"/>
          <w:trHeight w:val="1594"/>
        </w:trPr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</w:t>
            </w:r>
          </w:p>
        </w:tc>
        <w:tc>
          <w:tcPr>
            <w:tcW w:w="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 детск./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 </w:t>
            </w:r>
            <w:proofErr w:type="gramStart"/>
            <w:r>
              <w:rPr>
                <w:rFonts w:ascii="Times New Roman" w:hAnsi="Times New Roman"/>
              </w:rPr>
              <w:t>молод</w:t>
            </w:r>
            <w:proofErr w:type="gramEnd"/>
            <w:r>
              <w:rPr>
                <w:rFonts w:ascii="Times New Roman" w:hAnsi="Times New Roman"/>
              </w:rPr>
              <w:t>/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детск./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 </w:t>
            </w:r>
            <w:proofErr w:type="gramStart"/>
            <w:r>
              <w:rPr>
                <w:rFonts w:ascii="Times New Roman" w:hAnsi="Times New Roman"/>
              </w:rPr>
              <w:t>молод</w:t>
            </w:r>
            <w:proofErr w:type="gramEnd"/>
            <w:r>
              <w:rPr>
                <w:rFonts w:ascii="Times New Roman" w:hAnsi="Times New Roman"/>
              </w:rPr>
              <w:t xml:space="preserve"> / 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 детск.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уч.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 </w:t>
            </w:r>
            <w:proofErr w:type="gramStart"/>
            <w:r>
              <w:rPr>
                <w:rFonts w:ascii="Times New Roman" w:hAnsi="Times New Roman"/>
              </w:rPr>
              <w:t>молод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уч.</w:t>
            </w:r>
          </w:p>
        </w:tc>
        <w:tc>
          <w:tcPr>
            <w:tcW w:w="8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уч.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детск.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уч.</w:t>
            </w:r>
          </w:p>
        </w:tc>
        <w:tc>
          <w:tcPr>
            <w:tcW w:w="9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autoSpaceDE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 </w:t>
            </w:r>
            <w:proofErr w:type="gramStart"/>
            <w:r>
              <w:rPr>
                <w:rFonts w:ascii="Times New Roman" w:hAnsi="Times New Roman"/>
              </w:rPr>
              <w:t>молод</w:t>
            </w:r>
            <w:proofErr w:type="gramEnd"/>
            <w:r>
              <w:rPr>
                <w:rFonts w:ascii="Times New Roman" w:hAnsi="Times New Roman"/>
              </w:rPr>
              <w:t>.</w:t>
            </w:r>
          </w:p>
          <w:p w:rsidR="005341BA" w:rsidRDefault="005341BA">
            <w:pPr>
              <w:autoSpaceDE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5341BA" w:rsidRDefault="005341BA">
            <w:pPr>
              <w:autoSpaceDE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уч.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детск.</w:t>
            </w:r>
          </w:p>
          <w:p w:rsidR="005341BA" w:rsidRDefault="005341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/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уч.</w:t>
            </w:r>
          </w:p>
        </w:tc>
        <w:tc>
          <w:tcPr>
            <w:tcW w:w="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autoSpaceDE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</w:t>
            </w:r>
          </w:p>
          <w:p w:rsidR="005341BA" w:rsidRDefault="005341BA">
            <w:pPr>
              <w:autoSpaceDE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Молод.</w:t>
            </w:r>
          </w:p>
          <w:p w:rsidR="005341BA" w:rsidRDefault="005341BA">
            <w:pPr>
              <w:autoSpaceDE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  <w:p w:rsidR="005341BA" w:rsidRDefault="005341BA">
            <w:pPr>
              <w:autoSpaceDE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уч.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детск.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/ 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</w:t>
            </w:r>
          </w:p>
        </w:tc>
        <w:tc>
          <w:tcPr>
            <w:tcW w:w="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</w:t>
            </w:r>
          </w:p>
          <w:p w:rsidR="005341BA" w:rsidRDefault="005341BA">
            <w:pPr>
              <w:autoSpaceDE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молод.</w:t>
            </w:r>
          </w:p>
          <w:p w:rsidR="005341BA" w:rsidRDefault="005341BA">
            <w:pPr>
              <w:autoSpaceDE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  <w:p w:rsidR="005341BA" w:rsidRDefault="005341BA">
            <w:pPr>
              <w:autoSpaceDE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уч.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1BA" w:rsidTr="005341BA">
        <w:trPr>
          <w:trHeight w:val="1291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</w:tr>
      <w:tr w:rsidR="005341BA" w:rsidTr="005341BA">
        <w:trPr>
          <w:trHeight w:val="562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</w:tr>
      <w:tr w:rsidR="005341BA" w:rsidTr="005341BA">
        <w:trPr>
          <w:trHeight w:val="562"/>
        </w:trPr>
        <w:tc>
          <w:tcPr>
            <w:tcW w:w="1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3  СТРАНИЦА</w:t>
      </w: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tbl>
      <w:tblPr>
        <w:tblW w:w="15615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97"/>
        <w:gridCol w:w="17"/>
        <w:gridCol w:w="1143"/>
        <w:gridCol w:w="61"/>
        <w:gridCol w:w="1032"/>
        <w:gridCol w:w="36"/>
        <w:gridCol w:w="987"/>
        <w:gridCol w:w="8"/>
        <w:gridCol w:w="979"/>
        <w:gridCol w:w="53"/>
        <w:gridCol w:w="1031"/>
        <w:gridCol w:w="45"/>
        <w:gridCol w:w="988"/>
        <w:gridCol w:w="988"/>
        <w:gridCol w:w="43"/>
        <w:gridCol w:w="1204"/>
        <w:gridCol w:w="22"/>
        <w:gridCol w:w="5471"/>
        <w:gridCol w:w="10"/>
      </w:tblGrid>
      <w:tr w:rsidR="005341BA" w:rsidTr="005341BA">
        <w:trPr>
          <w:trHeight w:val="1298"/>
        </w:trPr>
        <w:tc>
          <w:tcPr>
            <w:tcW w:w="37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5341BA" w:rsidRDefault="00534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Психолого-</w:t>
            </w:r>
          </w:p>
          <w:p w:rsidR="005341BA" w:rsidRDefault="00534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коммуникативные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</w:tc>
        <w:tc>
          <w:tcPr>
            <w:tcW w:w="30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341BA" w:rsidRDefault="00534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Фольклорно – этнографические клубы </w:t>
            </w:r>
          </w:p>
        </w:tc>
        <w:tc>
          <w:tcPr>
            <w:tcW w:w="87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Другие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(расшифровать)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  </w:t>
            </w:r>
          </w:p>
          <w:p w:rsidR="005341BA" w:rsidRDefault="005341B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41BA" w:rsidTr="005341BA">
        <w:trPr>
          <w:trHeight w:val="1479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Всего 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</w:t>
            </w:r>
          </w:p>
        </w:tc>
        <w:tc>
          <w:tcPr>
            <w:tcW w:w="12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 детск./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</w:t>
            </w:r>
          </w:p>
        </w:tc>
        <w:tc>
          <w:tcPr>
            <w:tcW w:w="1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 </w:t>
            </w:r>
            <w:proofErr w:type="gramStart"/>
            <w:r>
              <w:rPr>
                <w:rFonts w:ascii="Times New Roman" w:hAnsi="Times New Roman"/>
              </w:rPr>
              <w:t>молод</w:t>
            </w:r>
            <w:proofErr w:type="gramEnd"/>
            <w:r>
              <w:rPr>
                <w:rFonts w:ascii="Times New Roman" w:hAnsi="Times New Roman"/>
              </w:rPr>
              <w:t>/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</w:t>
            </w:r>
          </w:p>
        </w:tc>
        <w:tc>
          <w:tcPr>
            <w:tcW w:w="10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</w:t>
            </w:r>
          </w:p>
        </w:tc>
        <w:tc>
          <w:tcPr>
            <w:tcW w:w="10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детск./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 </w:t>
            </w:r>
            <w:proofErr w:type="gramStart"/>
            <w:r>
              <w:rPr>
                <w:rFonts w:ascii="Times New Roman" w:hAnsi="Times New Roman"/>
              </w:rPr>
              <w:t>молод</w:t>
            </w:r>
            <w:proofErr w:type="gramEnd"/>
            <w:r>
              <w:rPr>
                <w:rFonts w:ascii="Times New Roman" w:hAnsi="Times New Roman"/>
              </w:rPr>
              <w:t xml:space="preserve"> / 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уч.</w:t>
            </w:r>
          </w:p>
        </w:tc>
        <w:tc>
          <w:tcPr>
            <w:tcW w:w="10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/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уч.</w:t>
            </w:r>
          </w:p>
        </w:tc>
        <w:tc>
          <w:tcPr>
            <w:tcW w:w="1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 них детск.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уч. 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Из них </w:t>
            </w:r>
            <w:proofErr w:type="gramStart"/>
            <w:r>
              <w:rPr>
                <w:rFonts w:ascii="Times New Roman" w:hAnsi="Times New Roman"/>
              </w:rPr>
              <w:t>молод</w:t>
            </w:r>
            <w:proofErr w:type="gramEnd"/>
            <w:r>
              <w:rPr>
                <w:rFonts w:ascii="Times New Roman" w:hAnsi="Times New Roman"/>
              </w:rPr>
              <w:t xml:space="preserve">  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/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уч.</w:t>
            </w:r>
          </w:p>
        </w:tc>
        <w:tc>
          <w:tcPr>
            <w:tcW w:w="5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341BA" w:rsidRDefault="005341BA">
            <w:pPr>
              <w:autoSpaceDE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РАСШИФРОВКА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</w:t>
            </w:r>
          </w:p>
          <w:p w:rsidR="005341BA" w:rsidRDefault="005341B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</w:tc>
      </w:tr>
      <w:tr w:rsidR="005341BA" w:rsidTr="005341BA">
        <w:trPr>
          <w:gridAfter w:val="1"/>
          <w:wAfter w:w="10" w:type="dxa"/>
          <w:trHeight w:val="60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</w:p>
          <w:p w:rsidR="005341BA" w:rsidRDefault="005341BA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rPr>
                <w:rFonts w:ascii="Times New Roman" w:hAnsi="Times New Roman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rPr>
                <w:rFonts w:ascii="Times New Roman" w:hAnsi="Times New Roman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rPr>
                <w:rFonts w:ascii="Times New Roman" w:hAnsi="Times New Roman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rPr>
                <w:rFonts w:ascii="Times New Roman" w:hAnsi="Times New Roman"/>
              </w:rPr>
            </w:pPr>
          </w:p>
        </w:tc>
      </w:tr>
      <w:tr w:rsidR="005341BA" w:rsidTr="005341BA">
        <w:trPr>
          <w:gridAfter w:val="1"/>
          <w:wAfter w:w="10" w:type="dxa"/>
          <w:trHeight w:val="60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</w:tr>
      <w:tr w:rsidR="005341BA" w:rsidTr="005341BA">
        <w:trPr>
          <w:gridAfter w:val="1"/>
          <w:wAfter w:w="10" w:type="dxa"/>
          <w:trHeight w:val="600"/>
        </w:trPr>
        <w:tc>
          <w:tcPr>
            <w:tcW w:w="1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1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sz w:val="28"/>
          <w:szCs w:val="28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36"/>
          <w:szCs w:val="36"/>
        </w:rPr>
      </w:pP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ЦИФРОВЫЕ ПОКАЗАТЕЛИ</w:t>
      </w:r>
    </w:p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работы художественно-эстетических гостиных, университетов культуры и салонов красоты в культурно-досуговых учреждениях   области на 1 января  200__года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88"/>
        <w:gridCol w:w="3779"/>
        <w:gridCol w:w="3794"/>
        <w:gridCol w:w="3739"/>
      </w:tblGrid>
      <w:tr w:rsidR="005341BA" w:rsidTr="005341BA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Музыкально-литературные гостиные  и салоны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(всего)</w:t>
            </w: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Театральные гостиные и салоны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(всего)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Университеты культуры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(всего)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41BA" w:rsidRDefault="005341B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Салоны красоты</w:t>
            </w:r>
          </w:p>
          <w:p w:rsidR="005341BA" w:rsidRDefault="005341BA">
            <w:pPr>
              <w:jc w:val="center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t>(всего)</w:t>
            </w:r>
          </w:p>
        </w:tc>
      </w:tr>
      <w:tr w:rsidR="005341BA" w:rsidTr="005341BA"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41BA" w:rsidRDefault="005341BA">
            <w:pPr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</w:p>
        </w:tc>
      </w:tr>
    </w:tbl>
    <w:p w:rsidR="005341BA" w:rsidRDefault="005341BA" w:rsidP="005341BA">
      <w:pPr>
        <w:tabs>
          <w:tab w:val="left" w:pos="916"/>
          <w:tab w:val="num" w:pos="10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A61F35" w:rsidRDefault="00A61F35"/>
    <w:p w:rsidR="00C94D00" w:rsidRDefault="00C94D00"/>
    <w:p w:rsidR="00C94D00" w:rsidRDefault="00C94D00"/>
    <w:p w:rsidR="00C94D00" w:rsidRDefault="00C94D00" w:rsidP="00C94D0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94D00" w:rsidRDefault="00C94D00" w:rsidP="00C94D0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</w:p>
    <w:p w:rsidR="00C94D00" w:rsidRPr="00C94D00" w:rsidRDefault="00C94D00" w:rsidP="00C94D0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94D00">
        <w:rPr>
          <w:rFonts w:ascii="Times New Roman" w:hAnsi="Times New Roman" w:cs="Times New Roman"/>
          <w:b/>
          <w:i/>
          <w:sz w:val="28"/>
          <w:szCs w:val="28"/>
        </w:rPr>
        <w:t>Составитель: вед</w:t>
      </w:r>
      <w:proofErr w:type="gramStart"/>
      <w:r w:rsidRPr="00C94D00">
        <w:rPr>
          <w:rFonts w:ascii="Times New Roman" w:hAnsi="Times New Roman" w:cs="Times New Roman"/>
          <w:b/>
          <w:i/>
          <w:sz w:val="28"/>
          <w:szCs w:val="28"/>
        </w:rPr>
        <w:t>.</w:t>
      </w:r>
      <w:proofErr w:type="gramEnd"/>
      <w:r w:rsidRPr="00C94D0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C94D00">
        <w:rPr>
          <w:rFonts w:ascii="Times New Roman" w:hAnsi="Times New Roman" w:cs="Times New Roman"/>
          <w:b/>
          <w:i/>
          <w:sz w:val="28"/>
          <w:szCs w:val="28"/>
        </w:rPr>
        <w:t>м</w:t>
      </w:r>
      <w:proofErr w:type="gramEnd"/>
      <w:r w:rsidRPr="00C94D00">
        <w:rPr>
          <w:rFonts w:ascii="Times New Roman" w:hAnsi="Times New Roman" w:cs="Times New Roman"/>
          <w:b/>
          <w:i/>
          <w:sz w:val="28"/>
          <w:szCs w:val="28"/>
        </w:rPr>
        <w:t>етодист отдела досуга</w:t>
      </w:r>
    </w:p>
    <w:p w:rsidR="00C94D00" w:rsidRPr="00C94D00" w:rsidRDefault="00C94D00" w:rsidP="00C94D00">
      <w:pPr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C94D00">
        <w:rPr>
          <w:rFonts w:ascii="Times New Roman" w:hAnsi="Times New Roman" w:cs="Times New Roman"/>
          <w:b/>
          <w:i/>
          <w:sz w:val="28"/>
          <w:szCs w:val="28"/>
        </w:rPr>
        <w:t>Понамаре</w:t>
      </w:r>
      <w:r>
        <w:rPr>
          <w:rFonts w:ascii="Times New Roman" w:hAnsi="Times New Roman" w:cs="Times New Roman"/>
          <w:b/>
          <w:i/>
          <w:sz w:val="28"/>
          <w:szCs w:val="28"/>
        </w:rPr>
        <w:t>в</w:t>
      </w:r>
      <w:r w:rsidRPr="00C94D00">
        <w:rPr>
          <w:rFonts w:ascii="Times New Roman" w:hAnsi="Times New Roman" w:cs="Times New Roman"/>
          <w:b/>
          <w:i/>
          <w:sz w:val="28"/>
          <w:szCs w:val="28"/>
        </w:rPr>
        <w:t>а О.А.</w:t>
      </w:r>
    </w:p>
    <w:p w:rsidR="00C94D00" w:rsidRDefault="00C94D00"/>
    <w:p w:rsidR="00C94D00" w:rsidRDefault="00C94D00">
      <w:bookmarkStart w:id="0" w:name="_GoBack"/>
      <w:bookmarkEnd w:id="0"/>
    </w:p>
    <w:sectPr w:rsidR="00C94D00" w:rsidSect="00D5702B">
      <w:pgSz w:w="16838" w:h="11906" w:orient="landscape"/>
      <w:pgMar w:top="851" w:right="82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84408"/>
    <w:multiLevelType w:val="hybridMultilevel"/>
    <w:tmpl w:val="F7AE5AD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9EC5CC3"/>
    <w:multiLevelType w:val="hybridMultilevel"/>
    <w:tmpl w:val="FAECD5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E6E37A9"/>
    <w:multiLevelType w:val="hybridMultilevel"/>
    <w:tmpl w:val="37F29D6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FE5512E"/>
    <w:multiLevelType w:val="hybridMultilevel"/>
    <w:tmpl w:val="0B9252B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521F280C"/>
    <w:multiLevelType w:val="hybridMultilevel"/>
    <w:tmpl w:val="28220B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53DA1403"/>
    <w:multiLevelType w:val="hybridMultilevel"/>
    <w:tmpl w:val="B6AEDDF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4906D9F"/>
    <w:multiLevelType w:val="hybridMultilevel"/>
    <w:tmpl w:val="5C6642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659B4"/>
    <w:multiLevelType w:val="hybridMultilevel"/>
    <w:tmpl w:val="AB6E27E6"/>
    <w:lvl w:ilvl="0" w:tplc="04190001">
      <w:start w:val="1"/>
      <w:numFmt w:val="bullet"/>
      <w:lvlText w:val="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73BB1ECD"/>
    <w:multiLevelType w:val="hybridMultilevel"/>
    <w:tmpl w:val="901A971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786218E6"/>
    <w:multiLevelType w:val="hybridMultilevel"/>
    <w:tmpl w:val="BFCC6EF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2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2B"/>
    <w:rsid w:val="00082345"/>
    <w:rsid w:val="00086DBF"/>
    <w:rsid w:val="001219A7"/>
    <w:rsid w:val="0014412B"/>
    <w:rsid w:val="001443E2"/>
    <w:rsid w:val="001972AB"/>
    <w:rsid w:val="001B4C66"/>
    <w:rsid w:val="002A2CCF"/>
    <w:rsid w:val="00300D8A"/>
    <w:rsid w:val="00331CA7"/>
    <w:rsid w:val="003650A8"/>
    <w:rsid w:val="003820AD"/>
    <w:rsid w:val="00396858"/>
    <w:rsid w:val="003D4679"/>
    <w:rsid w:val="0047701F"/>
    <w:rsid w:val="005341BA"/>
    <w:rsid w:val="005C4F45"/>
    <w:rsid w:val="005E198C"/>
    <w:rsid w:val="00630EC5"/>
    <w:rsid w:val="00655993"/>
    <w:rsid w:val="00667B65"/>
    <w:rsid w:val="006B1200"/>
    <w:rsid w:val="007350D5"/>
    <w:rsid w:val="00776D3B"/>
    <w:rsid w:val="00786D72"/>
    <w:rsid w:val="00811CFA"/>
    <w:rsid w:val="00863DCC"/>
    <w:rsid w:val="008C43FD"/>
    <w:rsid w:val="00925429"/>
    <w:rsid w:val="00A12929"/>
    <w:rsid w:val="00A13684"/>
    <w:rsid w:val="00A61F35"/>
    <w:rsid w:val="00AB5980"/>
    <w:rsid w:val="00AD46C7"/>
    <w:rsid w:val="00AF3455"/>
    <w:rsid w:val="00AF3667"/>
    <w:rsid w:val="00B02146"/>
    <w:rsid w:val="00B478B1"/>
    <w:rsid w:val="00B632CA"/>
    <w:rsid w:val="00BA1512"/>
    <w:rsid w:val="00BC22F3"/>
    <w:rsid w:val="00BD45D8"/>
    <w:rsid w:val="00C831D3"/>
    <w:rsid w:val="00C84BD4"/>
    <w:rsid w:val="00C91B8B"/>
    <w:rsid w:val="00C94D00"/>
    <w:rsid w:val="00C96297"/>
    <w:rsid w:val="00D17F06"/>
    <w:rsid w:val="00D46F6C"/>
    <w:rsid w:val="00D5702B"/>
    <w:rsid w:val="00E83B79"/>
    <w:rsid w:val="00EF645E"/>
    <w:rsid w:val="00F121BE"/>
    <w:rsid w:val="00F25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B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34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341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5341B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5341BA"/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5341B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341BA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hl">
    <w:name w:val="hl"/>
    <w:basedOn w:val="a0"/>
    <w:rsid w:val="00F25C81"/>
  </w:style>
  <w:style w:type="paragraph" w:styleId="a5">
    <w:name w:val="Normal (Web)"/>
    <w:basedOn w:val="a"/>
    <w:uiPriority w:val="99"/>
    <w:semiHidden/>
    <w:unhideWhenUsed/>
    <w:rsid w:val="00F25C81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F25C81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630EC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30EC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8C43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Основной текст + Полужирный"/>
    <w:basedOn w:val="a9"/>
    <w:rsid w:val="008C43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8C43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C43F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Подпись к таблице (2)_"/>
    <w:basedOn w:val="a0"/>
    <w:link w:val="20"/>
    <w:rsid w:val="008C43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8C43FD"/>
    <w:pPr>
      <w:shd w:val="clear" w:color="auto" w:fill="FFFFFF"/>
      <w:autoSpaceDE/>
      <w:autoSpaceDN/>
      <w:spacing w:line="310" w:lineRule="exact"/>
      <w:jc w:val="both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ac">
    <w:name w:val="Подпись к таблице"/>
    <w:basedOn w:val="a"/>
    <w:link w:val="ab"/>
    <w:rsid w:val="008C43FD"/>
    <w:pPr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8C43FD"/>
    <w:pPr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1"/>
      <w:szCs w:val="21"/>
      <w:lang w:eastAsia="en-US"/>
    </w:rPr>
  </w:style>
  <w:style w:type="paragraph" w:customStyle="1" w:styleId="20">
    <w:name w:val="Подпись к таблице (2)"/>
    <w:basedOn w:val="a"/>
    <w:link w:val="2"/>
    <w:rsid w:val="008C43FD"/>
    <w:pPr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41BA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semiHidden/>
    <w:unhideWhenUsed/>
    <w:rsid w:val="005341B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5341B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5341BA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semiHidden/>
    <w:rsid w:val="005341BA"/>
    <w:rPr>
      <w:rFonts w:ascii="Arial" w:eastAsia="Times New Roman" w:hAnsi="Arial" w:cs="Arial"/>
      <w:sz w:val="24"/>
      <w:szCs w:val="24"/>
      <w:lang w:eastAsia="ru-RU"/>
    </w:rPr>
  </w:style>
  <w:style w:type="paragraph" w:styleId="3">
    <w:name w:val="Body Text Indent 3"/>
    <w:basedOn w:val="a"/>
    <w:link w:val="30"/>
    <w:semiHidden/>
    <w:unhideWhenUsed/>
    <w:rsid w:val="005341B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5341BA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hl">
    <w:name w:val="hl"/>
    <w:basedOn w:val="a0"/>
    <w:rsid w:val="00F25C81"/>
  </w:style>
  <w:style w:type="paragraph" w:styleId="a5">
    <w:name w:val="Normal (Web)"/>
    <w:basedOn w:val="a"/>
    <w:uiPriority w:val="99"/>
    <w:semiHidden/>
    <w:unhideWhenUsed/>
    <w:rsid w:val="00F25C81"/>
    <w:pPr>
      <w:autoSpaceDE/>
      <w:autoSpaceDN/>
      <w:spacing w:before="100" w:beforeAutospacing="1" w:after="100" w:afterAutospacing="1"/>
    </w:pPr>
    <w:rPr>
      <w:rFonts w:ascii="Times New Roman" w:hAnsi="Times New Roman" w:cs="Times New Roman"/>
    </w:rPr>
  </w:style>
  <w:style w:type="paragraph" w:styleId="a6">
    <w:name w:val="List Paragraph"/>
    <w:basedOn w:val="a"/>
    <w:uiPriority w:val="34"/>
    <w:qFormat/>
    <w:rsid w:val="00F25C81"/>
    <w:pPr>
      <w:ind w:left="720"/>
      <w:contextualSpacing/>
    </w:pPr>
  </w:style>
  <w:style w:type="paragraph" w:styleId="a7">
    <w:name w:val="Body Text"/>
    <w:basedOn w:val="a"/>
    <w:link w:val="a8"/>
    <w:uiPriority w:val="99"/>
    <w:semiHidden/>
    <w:unhideWhenUsed/>
    <w:rsid w:val="00630EC5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30EC5"/>
    <w:rPr>
      <w:rFonts w:ascii="Arial" w:eastAsia="Times New Roman" w:hAnsi="Arial" w:cs="Arial"/>
      <w:sz w:val="24"/>
      <w:szCs w:val="24"/>
      <w:lang w:eastAsia="ru-RU"/>
    </w:rPr>
  </w:style>
  <w:style w:type="character" w:customStyle="1" w:styleId="a9">
    <w:name w:val="Основной текст_"/>
    <w:basedOn w:val="a0"/>
    <w:link w:val="1"/>
    <w:rsid w:val="008C43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a">
    <w:name w:val="Основной текст + Полужирный"/>
    <w:basedOn w:val="a9"/>
    <w:rsid w:val="008C43FD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b">
    <w:name w:val="Подпись к таблице_"/>
    <w:basedOn w:val="a0"/>
    <w:link w:val="ac"/>
    <w:rsid w:val="008C43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1">
    <w:name w:val="Основной текст (3)_"/>
    <w:basedOn w:val="a0"/>
    <w:link w:val="32"/>
    <w:rsid w:val="008C43FD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2">
    <w:name w:val="Подпись к таблице (2)_"/>
    <w:basedOn w:val="a0"/>
    <w:link w:val="20"/>
    <w:rsid w:val="008C43F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9"/>
    <w:rsid w:val="008C43FD"/>
    <w:pPr>
      <w:shd w:val="clear" w:color="auto" w:fill="FFFFFF"/>
      <w:autoSpaceDE/>
      <w:autoSpaceDN/>
      <w:spacing w:line="310" w:lineRule="exact"/>
      <w:jc w:val="both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ac">
    <w:name w:val="Подпись к таблице"/>
    <w:basedOn w:val="a"/>
    <w:link w:val="ab"/>
    <w:rsid w:val="008C43FD"/>
    <w:pPr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6"/>
      <w:szCs w:val="26"/>
      <w:lang w:eastAsia="en-US"/>
    </w:rPr>
  </w:style>
  <w:style w:type="paragraph" w:customStyle="1" w:styleId="32">
    <w:name w:val="Основной текст (3)"/>
    <w:basedOn w:val="a"/>
    <w:link w:val="31"/>
    <w:rsid w:val="008C43FD"/>
    <w:pPr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1"/>
      <w:szCs w:val="21"/>
      <w:lang w:eastAsia="en-US"/>
    </w:rPr>
  </w:style>
  <w:style w:type="paragraph" w:customStyle="1" w:styleId="20">
    <w:name w:val="Подпись к таблице (2)"/>
    <w:basedOn w:val="a"/>
    <w:link w:val="2"/>
    <w:rsid w:val="008C43FD"/>
    <w:pPr>
      <w:shd w:val="clear" w:color="auto" w:fill="FFFFFF"/>
      <w:autoSpaceDE/>
      <w:autoSpaceDN/>
      <w:spacing w:line="0" w:lineRule="atLeast"/>
    </w:pPr>
    <w:rPr>
      <w:rFonts w:ascii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93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16</Pages>
  <Words>4119</Words>
  <Characters>23480</Characters>
  <Application>Microsoft Office Word</Application>
  <DocSecurity>0</DocSecurity>
  <Lines>195</Lines>
  <Paragraphs>55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Доказано, что использование в системе клубной работы культурно-коммуникативных с</vt:lpstr>
      <vt:lpstr/>
    </vt:vector>
  </TitlesOfParts>
  <Company>SPecialiST RePack</Company>
  <LinksUpToDate>false</LinksUpToDate>
  <CharactersWithSpaces>27544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ТОГУК НМЦ НТ и Д</cp:lastModifiedBy>
  <cp:revision>11</cp:revision>
  <dcterms:created xsi:type="dcterms:W3CDTF">2012-03-20T05:28:00Z</dcterms:created>
  <dcterms:modified xsi:type="dcterms:W3CDTF">2014-08-15T07:26:00Z</dcterms:modified>
</cp:coreProperties>
</file>