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>
      <w:pPr>
        <w:pStyle w:val="Normal"/>
        <w:rPr/>
      </w:pPr>
      <w:r>
        <w:rPr>
          <w:rFonts w:ascii="Bookman Old Style" w:hAnsi="Bookman Old Style"/>
          <w:sz w:val="36"/>
          <w:szCs w:val="36"/>
          <w:u w:val="single"/>
        </w:rPr>
        <w:t>Анкета-заявка</w:t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4020"/>
        <w:gridCol w:w="5784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Название культурно-досугового учреждения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>ФИО</w:t>
            </w:r>
            <w:r>
              <w:rPr>
                <w:rFonts w:ascii="Bookman Old Style" w:hAnsi="Bookman Old Style"/>
                <w:b w:val="false"/>
                <w:bCs w:val="false"/>
                <w:sz w:val="28"/>
                <w:szCs w:val="28"/>
              </w:rPr>
              <w:t xml:space="preserve"> специалиста (</w:t>
            </w:r>
            <w:r>
              <w:rPr>
                <w:rFonts w:ascii="Bookman Old Style" w:hAnsi="Bookman Old Style"/>
                <w:b w:val="false"/>
                <w:bCs w:val="false"/>
                <w:color w:val="000000"/>
                <w:spacing w:val="-2"/>
                <w:sz w:val="28"/>
                <w:szCs w:val="28"/>
              </w:rPr>
              <w:t>курирующих работу с информационными ресурсами</w:t>
            </w:r>
            <w:r>
              <w:rPr>
                <w:rFonts w:ascii="Bookman Old Style" w:hAnsi="Bookman Old Style"/>
                <w:b w:val="false"/>
                <w:bCs w:val="false"/>
                <w:sz w:val="28"/>
                <w:szCs w:val="28"/>
              </w:rPr>
              <w:t>)</w:t>
            </w:r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>
              <w:top w:val="nil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Должность</w:t>
            </w:r>
          </w:p>
        </w:tc>
        <w:tc>
          <w:tcPr>
            <w:tcW w:w="5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Контакты (тел.,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e-mail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Ваши вопросы и пожелания</w:t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b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LibreOffice/6.0.4.2$Windows_x86 LibreOffice_project/9b0d9b32d5dcda91d2f1a96dc04c645c450872bf</Application>
  <Pages>1</Pages>
  <Words>27</Words>
  <Characters>205</Characters>
  <CharactersWithSpaces>219</CharactersWithSpaces>
  <Paragraphs>13</Paragraphs>
  <Company>Научно-методический центр народного творчества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2014-03-17T11:37:00Z</dcterms:created>
  <dc:creator>НМЦ НТ и Д</dc:creator>
  <dc:description/>
  <dc:language>ru-RU</dc:language>
  <cp:lastModifiedBy/>
  <cp:lastPrinted>2020-09-18T11:55:28Z</cp:lastPrinted>
  <dcterms:modified xsi:type="dcterms:W3CDTF">2023-04-10T15:33:50Z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Научно-методический центр народного творчества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